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66" w:rsidRPr="00DA5D66" w:rsidRDefault="00DA5D66" w:rsidP="00DA5D66">
      <w:pPr>
        <w:jc w:val="center"/>
        <w:rPr>
          <w:rFonts w:asciiTheme="minorHAnsi" w:hAnsiTheme="minorHAnsi"/>
          <w:sz w:val="20"/>
          <w:szCs w:val="20"/>
        </w:rPr>
      </w:pPr>
      <w:bookmarkStart w:id="0" w:name="_GoBack"/>
      <w:bookmarkEnd w:id="0"/>
    </w:p>
    <w:p w:rsidR="00F27886" w:rsidRDefault="00F27886" w:rsidP="002C7152">
      <w:pPr>
        <w:ind w:left="1440" w:hanging="1440"/>
        <w:jc w:val="both"/>
        <w:rPr>
          <w:rFonts w:asciiTheme="minorHAnsi" w:hAnsiTheme="minorHAnsi" w:cstheme="minorHAnsi"/>
          <w:sz w:val="16"/>
          <w:szCs w:val="16"/>
        </w:rPr>
      </w:pPr>
    </w:p>
    <w:tbl>
      <w:tblPr>
        <w:tblStyle w:val="TableGrid"/>
        <w:tblW w:w="9702" w:type="dxa"/>
        <w:tblInd w:w="648" w:type="dxa"/>
        <w:tblLook w:val="04A0" w:firstRow="1" w:lastRow="0" w:firstColumn="1" w:lastColumn="0" w:noHBand="0" w:noVBand="1"/>
      </w:tblPr>
      <w:tblGrid>
        <w:gridCol w:w="3942"/>
        <w:gridCol w:w="720"/>
        <w:gridCol w:w="4230"/>
        <w:gridCol w:w="810"/>
      </w:tblGrid>
      <w:tr w:rsidR="001B0602" w:rsidTr="001B0602">
        <w:trPr>
          <w:trHeight w:val="20"/>
        </w:trPr>
        <w:tc>
          <w:tcPr>
            <w:tcW w:w="3942" w:type="dxa"/>
          </w:tcPr>
          <w:p w:rsidR="001B0602" w:rsidRDefault="001B0602" w:rsidP="00EA41E5">
            <w:pPr>
              <w:rPr>
                <w:rFonts w:asciiTheme="minorHAnsi" w:hAnsiTheme="minorHAnsi" w:cstheme="minorHAnsi"/>
                <w:sz w:val="20"/>
                <w:szCs w:val="20"/>
              </w:rPr>
            </w:pPr>
            <w:r>
              <w:rPr>
                <w:rFonts w:asciiTheme="minorHAnsi" w:hAnsiTheme="minorHAnsi" w:cstheme="minorHAnsi"/>
                <w:sz w:val="20"/>
                <w:szCs w:val="20"/>
              </w:rPr>
              <w:t>Dana Ohanesian, Orange County</w:t>
            </w:r>
            <w:r w:rsidDel="00C809F0">
              <w:rPr>
                <w:rFonts w:asciiTheme="minorHAnsi" w:hAnsiTheme="minorHAnsi" w:cstheme="minorHAnsi"/>
                <w:sz w:val="20"/>
                <w:szCs w:val="20"/>
              </w:rPr>
              <w:t xml:space="preserve"> </w:t>
            </w:r>
          </w:p>
        </w:tc>
        <w:tc>
          <w:tcPr>
            <w:tcW w:w="720" w:type="dxa"/>
          </w:tcPr>
          <w:p w:rsidR="001B0602" w:rsidRPr="00A15F6A" w:rsidRDefault="001B0602" w:rsidP="00EA41E5">
            <w:pPr>
              <w:jc w:val="center"/>
              <w:rPr>
                <w:rFonts w:asciiTheme="minorHAnsi" w:hAnsiTheme="minorHAnsi" w:cstheme="minorHAnsi"/>
                <w:sz w:val="20"/>
                <w:szCs w:val="20"/>
              </w:rPr>
            </w:pPr>
            <w:r w:rsidRPr="00A15F6A">
              <w:rPr>
                <w:rFonts w:asciiTheme="minorHAnsi" w:hAnsiTheme="minorHAnsi" w:cstheme="minorHAnsi"/>
                <w:sz w:val="20"/>
                <w:szCs w:val="20"/>
              </w:rPr>
              <w:t>X</w:t>
            </w:r>
          </w:p>
        </w:tc>
        <w:tc>
          <w:tcPr>
            <w:tcW w:w="4230" w:type="dxa"/>
          </w:tcPr>
          <w:p w:rsidR="001B0602" w:rsidRDefault="001B0602" w:rsidP="00EA41E5">
            <w:pPr>
              <w:rPr>
                <w:rFonts w:asciiTheme="minorHAnsi" w:hAnsiTheme="minorHAnsi" w:cstheme="minorHAnsi"/>
                <w:sz w:val="20"/>
                <w:szCs w:val="20"/>
              </w:rPr>
            </w:pPr>
            <w:r>
              <w:rPr>
                <w:rFonts w:asciiTheme="minorHAnsi" w:hAnsiTheme="minorHAnsi" w:cstheme="minorHAnsi"/>
                <w:sz w:val="20"/>
                <w:szCs w:val="20"/>
              </w:rPr>
              <w:t>Mindy Hartman, Riverside County</w:t>
            </w:r>
          </w:p>
        </w:tc>
        <w:tc>
          <w:tcPr>
            <w:tcW w:w="81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r>
      <w:tr w:rsidR="001B0602" w:rsidTr="001B0602">
        <w:trPr>
          <w:trHeight w:val="20"/>
        </w:trPr>
        <w:tc>
          <w:tcPr>
            <w:tcW w:w="3942" w:type="dxa"/>
          </w:tcPr>
          <w:p w:rsidR="001B0602" w:rsidRPr="00E944DB" w:rsidRDefault="001B0602" w:rsidP="00EA41E5">
            <w:pPr>
              <w:rPr>
                <w:rFonts w:asciiTheme="minorHAnsi" w:hAnsiTheme="minorHAnsi" w:cstheme="minorHAnsi"/>
                <w:sz w:val="20"/>
                <w:szCs w:val="20"/>
              </w:rPr>
            </w:pPr>
            <w:r>
              <w:rPr>
                <w:rFonts w:asciiTheme="minorHAnsi" w:hAnsiTheme="minorHAnsi" w:cstheme="minorHAnsi"/>
                <w:sz w:val="20"/>
                <w:szCs w:val="20"/>
              </w:rPr>
              <w:t>Susie Sullivan, Orange County</w:t>
            </w:r>
          </w:p>
        </w:tc>
        <w:tc>
          <w:tcPr>
            <w:tcW w:w="72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c>
          <w:tcPr>
            <w:tcW w:w="4230" w:type="dxa"/>
          </w:tcPr>
          <w:p w:rsidR="001B0602" w:rsidRPr="00E944DB" w:rsidRDefault="001B0602" w:rsidP="00EA41E5">
            <w:pPr>
              <w:rPr>
                <w:rFonts w:asciiTheme="minorHAnsi" w:hAnsiTheme="minorHAnsi" w:cstheme="minorHAnsi"/>
                <w:sz w:val="20"/>
                <w:szCs w:val="20"/>
              </w:rPr>
            </w:pPr>
            <w:r>
              <w:rPr>
                <w:rFonts w:asciiTheme="minorHAnsi" w:hAnsiTheme="minorHAnsi" w:cstheme="minorHAnsi"/>
                <w:sz w:val="20"/>
                <w:szCs w:val="20"/>
              </w:rPr>
              <w:t>Monique Blakely, Los Angeles County</w:t>
            </w:r>
          </w:p>
        </w:tc>
        <w:tc>
          <w:tcPr>
            <w:tcW w:w="81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r>
      <w:tr w:rsidR="001B0602" w:rsidTr="001B0602">
        <w:trPr>
          <w:trHeight w:val="20"/>
        </w:trPr>
        <w:tc>
          <w:tcPr>
            <w:tcW w:w="3942" w:type="dxa"/>
          </w:tcPr>
          <w:p w:rsidR="001B0602" w:rsidRDefault="001B0602" w:rsidP="00EA41E5">
            <w:pPr>
              <w:rPr>
                <w:rFonts w:asciiTheme="minorHAnsi" w:hAnsiTheme="minorHAnsi" w:cstheme="minorHAnsi"/>
                <w:sz w:val="20"/>
                <w:szCs w:val="20"/>
              </w:rPr>
            </w:pPr>
            <w:r>
              <w:rPr>
                <w:rFonts w:asciiTheme="minorHAnsi" w:hAnsiTheme="minorHAnsi" w:cstheme="minorHAnsi"/>
                <w:sz w:val="20"/>
                <w:szCs w:val="20"/>
              </w:rPr>
              <w:t>Rosa Chavez, Orange County</w:t>
            </w:r>
          </w:p>
        </w:tc>
        <w:tc>
          <w:tcPr>
            <w:tcW w:w="72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c>
          <w:tcPr>
            <w:tcW w:w="4230" w:type="dxa"/>
          </w:tcPr>
          <w:p w:rsidR="001B0602" w:rsidRPr="00E944DB" w:rsidRDefault="001B0602" w:rsidP="00EA41E5">
            <w:pPr>
              <w:rPr>
                <w:rFonts w:asciiTheme="minorHAnsi" w:hAnsiTheme="minorHAnsi" w:cstheme="minorHAnsi"/>
                <w:sz w:val="20"/>
                <w:szCs w:val="20"/>
              </w:rPr>
            </w:pPr>
            <w:r>
              <w:rPr>
                <w:rFonts w:asciiTheme="minorHAnsi" w:hAnsiTheme="minorHAnsi" w:cstheme="minorHAnsi"/>
                <w:sz w:val="20"/>
                <w:szCs w:val="20"/>
              </w:rPr>
              <w:t>Jaime T. Pailma, Los Angeles County</w:t>
            </w:r>
          </w:p>
        </w:tc>
        <w:tc>
          <w:tcPr>
            <w:tcW w:w="81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r>
      <w:tr w:rsidR="001B0602" w:rsidTr="001B0602">
        <w:trPr>
          <w:trHeight w:val="20"/>
        </w:trPr>
        <w:tc>
          <w:tcPr>
            <w:tcW w:w="3942" w:type="dxa"/>
          </w:tcPr>
          <w:p w:rsidR="001B0602" w:rsidRDefault="001B0602" w:rsidP="00EA41E5">
            <w:pPr>
              <w:rPr>
                <w:rFonts w:asciiTheme="minorHAnsi" w:hAnsiTheme="minorHAnsi" w:cstheme="minorHAnsi"/>
                <w:sz w:val="20"/>
                <w:szCs w:val="20"/>
              </w:rPr>
            </w:pPr>
            <w:r>
              <w:rPr>
                <w:rFonts w:asciiTheme="minorHAnsi" w:hAnsiTheme="minorHAnsi" w:cstheme="minorHAnsi"/>
                <w:sz w:val="20"/>
                <w:szCs w:val="20"/>
              </w:rPr>
              <w:t>Patrick Copland, Orange County</w:t>
            </w:r>
          </w:p>
        </w:tc>
        <w:tc>
          <w:tcPr>
            <w:tcW w:w="720" w:type="dxa"/>
          </w:tcPr>
          <w:p w:rsidR="001B0602" w:rsidRPr="00A15F6A" w:rsidRDefault="001B0602" w:rsidP="00EA41E5">
            <w:pPr>
              <w:jc w:val="center"/>
              <w:rPr>
                <w:rFonts w:asciiTheme="minorHAnsi" w:hAnsiTheme="minorHAnsi" w:cstheme="minorHAnsi"/>
                <w:sz w:val="20"/>
                <w:szCs w:val="20"/>
              </w:rPr>
            </w:pPr>
            <w:r w:rsidRPr="00A15F6A">
              <w:rPr>
                <w:rFonts w:asciiTheme="minorHAnsi" w:hAnsiTheme="minorHAnsi" w:cstheme="minorHAnsi"/>
                <w:sz w:val="20"/>
                <w:szCs w:val="20"/>
              </w:rPr>
              <w:t>X</w:t>
            </w:r>
          </w:p>
        </w:tc>
        <w:tc>
          <w:tcPr>
            <w:tcW w:w="4230" w:type="dxa"/>
          </w:tcPr>
          <w:p w:rsidR="001B0602" w:rsidRPr="00E944DB" w:rsidRDefault="001B0602" w:rsidP="00EA41E5">
            <w:pPr>
              <w:rPr>
                <w:rFonts w:asciiTheme="minorHAnsi" w:hAnsiTheme="minorHAnsi" w:cstheme="minorHAnsi"/>
                <w:sz w:val="20"/>
                <w:szCs w:val="20"/>
              </w:rPr>
            </w:pPr>
            <w:r>
              <w:rPr>
                <w:rFonts w:asciiTheme="minorHAnsi" w:hAnsiTheme="minorHAnsi" w:cstheme="minorHAnsi"/>
                <w:sz w:val="20"/>
                <w:szCs w:val="20"/>
              </w:rPr>
              <w:t>Chris Pailma, Los Angeles County</w:t>
            </w:r>
          </w:p>
        </w:tc>
        <w:tc>
          <w:tcPr>
            <w:tcW w:w="81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r>
      <w:tr w:rsidR="001B0602" w:rsidTr="001B0602">
        <w:trPr>
          <w:trHeight w:val="20"/>
        </w:trPr>
        <w:tc>
          <w:tcPr>
            <w:tcW w:w="3942" w:type="dxa"/>
          </w:tcPr>
          <w:p w:rsidR="001B0602" w:rsidRPr="004466B1" w:rsidRDefault="001B0602" w:rsidP="00EA41E5">
            <w:pPr>
              <w:rPr>
                <w:rFonts w:asciiTheme="minorHAnsi" w:hAnsiTheme="minorHAnsi" w:cstheme="minorHAnsi"/>
                <w:strike/>
                <w:sz w:val="20"/>
                <w:szCs w:val="20"/>
              </w:rPr>
            </w:pPr>
            <w:r>
              <w:rPr>
                <w:rFonts w:asciiTheme="minorHAnsi" w:hAnsiTheme="minorHAnsi" w:cstheme="minorHAnsi"/>
                <w:sz w:val="20"/>
                <w:szCs w:val="20"/>
              </w:rPr>
              <w:t>Val Wood, San Diego County</w:t>
            </w:r>
          </w:p>
        </w:tc>
        <w:tc>
          <w:tcPr>
            <w:tcW w:w="720" w:type="dxa"/>
          </w:tcPr>
          <w:p w:rsidR="001B0602" w:rsidRPr="00A15F6A" w:rsidRDefault="001B0602" w:rsidP="00EA41E5">
            <w:pPr>
              <w:jc w:val="center"/>
              <w:rPr>
                <w:rFonts w:asciiTheme="minorHAnsi" w:hAnsiTheme="minorHAnsi" w:cstheme="minorHAnsi"/>
                <w:sz w:val="20"/>
                <w:szCs w:val="20"/>
              </w:rPr>
            </w:pPr>
            <w:r w:rsidRPr="00A15F6A">
              <w:rPr>
                <w:rFonts w:asciiTheme="minorHAnsi" w:hAnsiTheme="minorHAnsi" w:cstheme="minorHAnsi"/>
                <w:sz w:val="20"/>
                <w:szCs w:val="20"/>
              </w:rPr>
              <w:t>X</w:t>
            </w:r>
          </w:p>
        </w:tc>
        <w:tc>
          <w:tcPr>
            <w:tcW w:w="4230" w:type="dxa"/>
          </w:tcPr>
          <w:p w:rsidR="001B0602" w:rsidRDefault="001B0602" w:rsidP="00EA41E5">
            <w:pPr>
              <w:rPr>
                <w:rFonts w:asciiTheme="minorHAnsi" w:hAnsiTheme="minorHAnsi" w:cstheme="minorHAnsi"/>
                <w:sz w:val="20"/>
                <w:szCs w:val="20"/>
              </w:rPr>
            </w:pPr>
            <w:r w:rsidRPr="00B35917">
              <w:rPr>
                <w:rFonts w:asciiTheme="minorHAnsi" w:hAnsiTheme="minorHAnsi" w:cstheme="minorHAnsi"/>
                <w:sz w:val="20"/>
                <w:szCs w:val="20"/>
              </w:rPr>
              <w:t>Luc</w:t>
            </w:r>
            <w:r>
              <w:rPr>
                <w:rFonts w:asciiTheme="minorHAnsi" w:hAnsiTheme="minorHAnsi" w:cstheme="minorHAnsi"/>
                <w:sz w:val="20"/>
                <w:szCs w:val="20"/>
              </w:rPr>
              <w:t>y</w:t>
            </w:r>
            <w:r w:rsidRPr="00B35917">
              <w:rPr>
                <w:rFonts w:asciiTheme="minorHAnsi" w:hAnsiTheme="minorHAnsi" w:cstheme="minorHAnsi"/>
                <w:sz w:val="20"/>
                <w:szCs w:val="20"/>
              </w:rPr>
              <w:t xml:space="preserve"> Siebern</w:t>
            </w:r>
            <w:r>
              <w:rPr>
                <w:rFonts w:asciiTheme="minorHAnsi" w:hAnsiTheme="minorHAnsi" w:cstheme="minorHAnsi"/>
                <w:sz w:val="20"/>
                <w:szCs w:val="20"/>
              </w:rPr>
              <w:t>, San Diego County</w:t>
            </w:r>
          </w:p>
        </w:tc>
        <w:tc>
          <w:tcPr>
            <w:tcW w:w="810" w:type="dxa"/>
          </w:tcPr>
          <w:p w:rsidR="001B0602" w:rsidRPr="00A15F6A" w:rsidRDefault="001B0602" w:rsidP="00EA41E5">
            <w:pPr>
              <w:jc w:val="center"/>
              <w:rPr>
                <w:rFonts w:asciiTheme="minorHAnsi" w:hAnsiTheme="minorHAnsi" w:cstheme="minorHAnsi"/>
                <w:sz w:val="20"/>
                <w:szCs w:val="20"/>
              </w:rPr>
            </w:pPr>
            <w:r>
              <w:rPr>
                <w:rFonts w:asciiTheme="minorHAnsi" w:hAnsiTheme="minorHAnsi" w:cstheme="minorHAnsi"/>
                <w:sz w:val="20"/>
                <w:szCs w:val="20"/>
              </w:rPr>
              <w:t>X</w:t>
            </w:r>
          </w:p>
        </w:tc>
      </w:tr>
    </w:tbl>
    <w:p w:rsidR="003641A4" w:rsidRDefault="003641A4" w:rsidP="002C7152">
      <w:pPr>
        <w:ind w:left="1440" w:hanging="1440"/>
        <w:jc w:val="both"/>
        <w:rPr>
          <w:rFonts w:asciiTheme="minorHAnsi" w:hAnsiTheme="minorHAnsi" w:cstheme="minorHAnsi"/>
          <w:sz w:val="16"/>
          <w:szCs w:val="16"/>
        </w:rPr>
      </w:pPr>
    </w:p>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A243BA">
        <w:rPr>
          <w:rFonts w:asciiTheme="minorHAnsi" w:hAnsiTheme="minorHAnsi" w:cstheme="minorHAnsi"/>
          <w:bCs/>
          <w:sz w:val="22"/>
          <w:szCs w:val="22"/>
        </w:rPr>
        <w:t>1</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0D642E">
        <w:rPr>
          <w:rFonts w:asciiTheme="minorHAnsi" w:hAnsiTheme="minorHAnsi" w:cstheme="minorHAnsi"/>
          <w:bCs/>
          <w:sz w:val="22"/>
          <w:szCs w:val="22"/>
        </w:rPr>
        <w:t>.</w:t>
      </w:r>
    </w:p>
    <w:p w:rsidR="009E3453" w:rsidRPr="009E3453" w:rsidRDefault="009E3453" w:rsidP="009E3453">
      <w:pPr>
        <w:pStyle w:val="ListParagraph"/>
        <w:rPr>
          <w:rFonts w:asciiTheme="minorHAnsi" w:hAnsiTheme="minorHAnsi"/>
          <w:sz w:val="22"/>
          <w:szCs w:val="22"/>
        </w:rPr>
      </w:pPr>
    </w:p>
    <w:p w:rsidR="009E3453" w:rsidRPr="009972C8" w:rsidRDefault="00B97A88" w:rsidP="006D5EBB">
      <w:pPr>
        <w:pStyle w:val="ListParagraph"/>
        <w:numPr>
          <w:ilvl w:val="0"/>
          <w:numId w:val="38"/>
        </w:numPr>
        <w:jc w:val="both"/>
        <w:rPr>
          <w:rFonts w:asciiTheme="minorHAnsi" w:hAnsiTheme="minorHAnsi" w:cstheme="minorHAnsi"/>
          <w:bCs/>
          <w:sz w:val="22"/>
          <w:szCs w:val="22"/>
        </w:rPr>
      </w:pPr>
      <w:r w:rsidRPr="009972C8">
        <w:rPr>
          <w:rFonts w:asciiTheme="minorHAnsi" w:hAnsiTheme="minorHAnsi"/>
          <w:sz w:val="22"/>
          <w:szCs w:val="22"/>
        </w:rPr>
        <w:t xml:space="preserve">Patrick reviewed the </w:t>
      </w:r>
      <w:r w:rsidR="001474F2" w:rsidRPr="009972C8">
        <w:rPr>
          <w:rFonts w:asciiTheme="minorHAnsi" w:hAnsiTheme="minorHAnsi"/>
          <w:sz w:val="22"/>
          <w:szCs w:val="22"/>
        </w:rPr>
        <w:t xml:space="preserve">agenda </w:t>
      </w:r>
      <w:r w:rsidRPr="009972C8">
        <w:rPr>
          <w:rFonts w:asciiTheme="minorHAnsi" w:hAnsiTheme="minorHAnsi"/>
          <w:sz w:val="22"/>
          <w:szCs w:val="22"/>
        </w:rPr>
        <w:t xml:space="preserve">and moved on to the </w:t>
      </w:r>
      <w:r w:rsidRPr="009972C8">
        <w:rPr>
          <w:rFonts w:asciiTheme="minorHAnsi" w:hAnsiTheme="minorHAnsi" w:cstheme="minorHAnsi"/>
          <w:bCs/>
          <w:sz w:val="22"/>
          <w:szCs w:val="22"/>
        </w:rPr>
        <w:t>next agenda item, Owners Meeting Tasks.</w:t>
      </w:r>
    </w:p>
    <w:p w:rsidR="006D5EBB" w:rsidRPr="006D5EBB" w:rsidRDefault="006D5EBB" w:rsidP="006D5EBB">
      <w:pPr>
        <w:jc w:val="both"/>
        <w:rPr>
          <w:rFonts w:asciiTheme="minorHAnsi" w:hAnsiTheme="minorHAnsi" w:cstheme="minorHAnsi"/>
          <w:bCs/>
          <w:sz w:val="22"/>
          <w:szCs w:val="22"/>
        </w:rPr>
      </w:pPr>
    </w:p>
    <w:p w:rsidR="00D53E07" w:rsidRDefault="00B97A88" w:rsidP="00805960">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For </w:t>
      </w:r>
      <w:r w:rsidR="00244E2B" w:rsidRPr="00D53E07">
        <w:rPr>
          <w:rFonts w:asciiTheme="minorHAnsi" w:hAnsiTheme="minorHAnsi" w:cstheme="minorHAnsi"/>
          <w:bCs/>
          <w:sz w:val="22"/>
          <w:szCs w:val="22"/>
        </w:rPr>
        <w:t>Owners Meeting Tasks</w:t>
      </w:r>
      <w:r>
        <w:rPr>
          <w:rFonts w:asciiTheme="minorHAnsi" w:hAnsiTheme="minorHAnsi" w:cstheme="minorHAnsi"/>
          <w:bCs/>
          <w:sz w:val="22"/>
          <w:szCs w:val="22"/>
        </w:rPr>
        <w:t xml:space="preserve">, Patrick </w:t>
      </w:r>
      <w:r w:rsidR="00D87017">
        <w:rPr>
          <w:rFonts w:asciiTheme="minorHAnsi" w:hAnsiTheme="minorHAnsi" w:cstheme="minorHAnsi"/>
          <w:bCs/>
          <w:sz w:val="22"/>
          <w:szCs w:val="22"/>
        </w:rPr>
        <w:t xml:space="preserve">started with </w:t>
      </w:r>
      <w:r>
        <w:rPr>
          <w:rFonts w:asciiTheme="minorHAnsi" w:hAnsiTheme="minorHAnsi" w:cstheme="minorHAnsi"/>
          <w:bCs/>
          <w:sz w:val="22"/>
          <w:szCs w:val="22"/>
        </w:rPr>
        <w:t xml:space="preserve">an update </w:t>
      </w:r>
      <w:r w:rsidR="00DB6DCF" w:rsidRPr="00D53E07">
        <w:rPr>
          <w:rFonts w:asciiTheme="minorHAnsi" w:hAnsiTheme="minorHAnsi" w:cstheme="minorHAnsi"/>
          <w:bCs/>
          <w:sz w:val="22"/>
          <w:szCs w:val="22"/>
        </w:rPr>
        <w:t>for unannounced local inspection</w:t>
      </w:r>
      <w:r w:rsidR="00D171E1" w:rsidRPr="00D53E07">
        <w:rPr>
          <w:rFonts w:asciiTheme="minorHAnsi" w:hAnsiTheme="minorHAnsi" w:cstheme="minorHAnsi"/>
          <w:bCs/>
          <w:sz w:val="22"/>
          <w:szCs w:val="22"/>
        </w:rPr>
        <w:t>s</w:t>
      </w:r>
      <w:r w:rsidR="00DB6DCF" w:rsidRPr="00D53E07">
        <w:rPr>
          <w:rFonts w:asciiTheme="minorHAnsi" w:hAnsiTheme="minorHAnsi" w:cstheme="minorHAnsi"/>
          <w:bCs/>
          <w:sz w:val="22"/>
          <w:szCs w:val="22"/>
        </w:rPr>
        <w:t>,</w:t>
      </w:r>
      <w:r w:rsidR="008E6B52">
        <w:rPr>
          <w:rFonts w:asciiTheme="minorHAnsi" w:hAnsiTheme="minorHAnsi" w:cstheme="minorHAnsi"/>
          <w:bCs/>
          <w:sz w:val="22"/>
          <w:szCs w:val="22"/>
        </w:rPr>
        <w:t xml:space="preserve"> </w:t>
      </w:r>
      <w:r>
        <w:rPr>
          <w:rFonts w:asciiTheme="minorHAnsi" w:hAnsiTheme="minorHAnsi" w:cstheme="minorHAnsi"/>
          <w:bCs/>
          <w:sz w:val="22"/>
          <w:szCs w:val="22"/>
        </w:rPr>
        <w:t xml:space="preserve">stating that </w:t>
      </w:r>
      <w:r w:rsidR="00A243BA">
        <w:rPr>
          <w:rFonts w:asciiTheme="minorHAnsi" w:hAnsiTheme="minorHAnsi" w:cstheme="minorHAnsi"/>
          <w:bCs/>
          <w:sz w:val="22"/>
          <w:szCs w:val="22"/>
        </w:rPr>
        <w:t xml:space="preserve">we have two contractors </w:t>
      </w:r>
      <w:r w:rsidR="00DB33E3">
        <w:rPr>
          <w:rFonts w:asciiTheme="minorHAnsi" w:hAnsiTheme="minorHAnsi" w:cstheme="minorHAnsi"/>
          <w:bCs/>
          <w:sz w:val="22"/>
          <w:szCs w:val="22"/>
        </w:rPr>
        <w:t>in place for local inspections</w:t>
      </w:r>
      <w:r w:rsidR="00A243BA">
        <w:rPr>
          <w:rFonts w:asciiTheme="minorHAnsi" w:hAnsiTheme="minorHAnsi" w:cstheme="minorHAnsi"/>
          <w:bCs/>
          <w:sz w:val="22"/>
          <w:szCs w:val="22"/>
        </w:rPr>
        <w:t xml:space="preserve">.  He said in the </w:t>
      </w:r>
      <w:r w:rsidR="00DB33E3">
        <w:rPr>
          <w:rFonts w:asciiTheme="minorHAnsi" w:hAnsiTheme="minorHAnsi" w:cstheme="minorHAnsi"/>
          <w:bCs/>
          <w:sz w:val="22"/>
          <w:szCs w:val="22"/>
        </w:rPr>
        <w:t>Utah</w:t>
      </w:r>
      <w:r w:rsidR="007F602F">
        <w:rPr>
          <w:rFonts w:asciiTheme="minorHAnsi" w:hAnsiTheme="minorHAnsi" w:cstheme="minorHAnsi"/>
          <w:bCs/>
          <w:sz w:val="22"/>
          <w:szCs w:val="22"/>
        </w:rPr>
        <w:t xml:space="preserve"> </w:t>
      </w:r>
      <w:r w:rsidR="00A243BA">
        <w:rPr>
          <w:rFonts w:asciiTheme="minorHAnsi" w:hAnsiTheme="minorHAnsi" w:cstheme="minorHAnsi"/>
          <w:bCs/>
          <w:sz w:val="22"/>
          <w:szCs w:val="22"/>
        </w:rPr>
        <w:t xml:space="preserve">area we have </w:t>
      </w:r>
      <w:r w:rsidR="007F602F">
        <w:rPr>
          <w:rFonts w:asciiTheme="minorHAnsi" w:hAnsiTheme="minorHAnsi" w:cstheme="minorHAnsi"/>
          <w:bCs/>
          <w:sz w:val="22"/>
          <w:szCs w:val="22"/>
        </w:rPr>
        <w:t>a company called Logan Computers</w:t>
      </w:r>
      <w:r w:rsidR="00DB33E3">
        <w:rPr>
          <w:rFonts w:asciiTheme="minorHAnsi" w:hAnsiTheme="minorHAnsi" w:cstheme="minorHAnsi"/>
          <w:bCs/>
          <w:sz w:val="22"/>
          <w:szCs w:val="22"/>
        </w:rPr>
        <w:t xml:space="preserve">.  He said </w:t>
      </w:r>
      <w:r>
        <w:rPr>
          <w:rFonts w:asciiTheme="minorHAnsi" w:hAnsiTheme="minorHAnsi" w:cstheme="minorHAnsi"/>
          <w:bCs/>
          <w:sz w:val="22"/>
          <w:szCs w:val="22"/>
        </w:rPr>
        <w:t>Logan Computers</w:t>
      </w:r>
      <w:r w:rsidR="00DB33E3">
        <w:rPr>
          <w:rFonts w:asciiTheme="minorHAnsi" w:hAnsiTheme="minorHAnsi" w:cstheme="minorHAnsi"/>
          <w:bCs/>
          <w:sz w:val="22"/>
          <w:szCs w:val="22"/>
        </w:rPr>
        <w:t xml:space="preserve"> </w:t>
      </w:r>
      <w:r w:rsidR="007F602F">
        <w:rPr>
          <w:rFonts w:asciiTheme="minorHAnsi" w:hAnsiTheme="minorHAnsi" w:cstheme="minorHAnsi"/>
          <w:bCs/>
          <w:sz w:val="22"/>
          <w:szCs w:val="22"/>
        </w:rPr>
        <w:t xml:space="preserve">carried </w:t>
      </w:r>
      <w:r w:rsidR="00DB33E3">
        <w:rPr>
          <w:rFonts w:asciiTheme="minorHAnsi" w:hAnsiTheme="minorHAnsi" w:cstheme="minorHAnsi"/>
          <w:bCs/>
          <w:sz w:val="22"/>
          <w:szCs w:val="22"/>
        </w:rPr>
        <w:t xml:space="preserve">out the local inspection of CSC </w:t>
      </w:r>
      <w:r w:rsidR="007F602F">
        <w:rPr>
          <w:rFonts w:asciiTheme="minorHAnsi" w:hAnsiTheme="minorHAnsi" w:cstheme="minorHAnsi"/>
          <w:bCs/>
          <w:sz w:val="22"/>
          <w:szCs w:val="22"/>
        </w:rPr>
        <w:t>on November 28</w:t>
      </w:r>
      <w:r w:rsidR="007F602F" w:rsidRPr="007F602F">
        <w:rPr>
          <w:rFonts w:asciiTheme="minorHAnsi" w:hAnsiTheme="minorHAnsi" w:cstheme="minorHAnsi"/>
          <w:bCs/>
          <w:sz w:val="22"/>
          <w:szCs w:val="22"/>
          <w:vertAlign w:val="superscript"/>
        </w:rPr>
        <w:t>th</w:t>
      </w:r>
      <w:r w:rsidR="007F602F">
        <w:rPr>
          <w:rFonts w:asciiTheme="minorHAnsi" w:hAnsiTheme="minorHAnsi" w:cstheme="minorHAnsi"/>
          <w:bCs/>
          <w:sz w:val="22"/>
          <w:szCs w:val="22"/>
        </w:rPr>
        <w:t xml:space="preserve"> and </w:t>
      </w:r>
      <w:r w:rsidR="00A243BA">
        <w:rPr>
          <w:rFonts w:asciiTheme="minorHAnsi" w:hAnsiTheme="minorHAnsi" w:cstheme="minorHAnsi"/>
          <w:bCs/>
          <w:sz w:val="22"/>
          <w:szCs w:val="22"/>
        </w:rPr>
        <w:t xml:space="preserve">we are now working on </w:t>
      </w:r>
      <w:r w:rsidR="007F602F">
        <w:rPr>
          <w:rFonts w:asciiTheme="minorHAnsi" w:hAnsiTheme="minorHAnsi" w:cstheme="minorHAnsi"/>
          <w:bCs/>
          <w:sz w:val="22"/>
          <w:szCs w:val="22"/>
        </w:rPr>
        <w:t xml:space="preserve">scheduling the local inspection for Simplifile.  </w:t>
      </w:r>
      <w:r w:rsidR="001D205E">
        <w:rPr>
          <w:rFonts w:asciiTheme="minorHAnsi" w:hAnsiTheme="minorHAnsi" w:cstheme="minorHAnsi"/>
          <w:bCs/>
          <w:sz w:val="22"/>
          <w:szCs w:val="22"/>
        </w:rPr>
        <w:t xml:space="preserve">He said we also have a contract in place for local inspections in Florida by a company called </w:t>
      </w:r>
      <w:proofErr w:type="spellStart"/>
      <w:r w:rsidR="007F602F">
        <w:rPr>
          <w:rFonts w:asciiTheme="minorHAnsi" w:hAnsiTheme="minorHAnsi" w:cstheme="minorHAnsi"/>
          <w:bCs/>
          <w:sz w:val="22"/>
          <w:szCs w:val="22"/>
        </w:rPr>
        <w:t>SmartFix</w:t>
      </w:r>
      <w:proofErr w:type="spellEnd"/>
      <w:r w:rsidR="007F602F">
        <w:rPr>
          <w:rFonts w:asciiTheme="minorHAnsi" w:hAnsiTheme="minorHAnsi" w:cstheme="minorHAnsi"/>
          <w:bCs/>
          <w:sz w:val="22"/>
          <w:szCs w:val="22"/>
        </w:rPr>
        <w:t xml:space="preserve"> Computers in Maitland Florida.  </w:t>
      </w:r>
      <w:r w:rsidR="00EF7B0F">
        <w:rPr>
          <w:rFonts w:asciiTheme="minorHAnsi" w:hAnsiTheme="minorHAnsi" w:cstheme="minorHAnsi"/>
          <w:bCs/>
          <w:sz w:val="22"/>
          <w:szCs w:val="22"/>
        </w:rPr>
        <w:t xml:space="preserve">He said </w:t>
      </w:r>
      <w:proofErr w:type="spellStart"/>
      <w:r w:rsidR="00B048B0">
        <w:rPr>
          <w:rFonts w:asciiTheme="minorHAnsi" w:hAnsiTheme="minorHAnsi" w:cstheme="minorHAnsi"/>
          <w:bCs/>
          <w:sz w:val="22"/>
          <w:szCs w:val="22"/>
        </w:rPr>
        <w:t>SmartFix</w:t>
      </w:r>
      <w:proofErr w:type="spellEnd"/>
      <w:r w:rsidR="00B048B0">
        <w:rPr>
          <w:rFonts w:asciiTheme="minorHAnsi" w:hAnsiTheme="minorHAnsi" w:cstheme="minorHAnsi"/>
          <w:bCs/>
          <w:sz w:val="22"/>
          <w:szCs w:val="22"/>
        </w:rPr>
        <w:t xml:space="preserve"> Computers has been given the local inspection checklist and </w:t>
      </w:r>
      <w:r w:rsidR="00EF7B0F">
        <w:rPr>
          <w:rFonts w:asciiTheme="minorHAnsi" w:hAnsiTheme="minorHAnsi" w:cstheme="minorHAnsi"/>
          <w:bCs/>
          <w:sz w:val="22"/>
          <w:szCs w:val="22"/>
        </w:rPr>
        <w:t xml:space="preserve">we are working on the inspection of </w:t>
      </w:r>
      <w:r w:rsidR="007F602F">
        <w:rPr>
          <w:rFonts w:asciiTheme="minorHAnsi" w:hAnsiTheme="minorHAnsi" w:cstheme="minorHAnsi"/>
          <w:bCs/>
          <w:sz w:val="22"/>
          <w:szCs w:val="22"/>
        </w:rPr>
        <w:t xml:space="preserve">First American </w:t>
      </w:r>
      <w:r w:rsidR="00EF7B0F">
        <w:rPr>
          <w:rFonts w:asciiTheme="minorHAnsi" w:hAnsiTheme="minorHAnsi" w:cstheme="minorHAnsi"/>
          <w:bCs/>
          <w:sz w:val="22"/>
          <w:szCs w:val="22"/>
        </w:rPr>
        <w:t>in Lake Mary Florida.</w:t>
      </w:r>
      <w:r w:rsidR="001D205E">
        <w:rPr>
          <w:rFonts w:asciiTheme="minorHAnsi" w:hAnsiTheme="minorHAnsi" w:cstheme="minorHAnsi"/>
          <w:bCs/>
          <w:sz w:val="22"/>
          <w:szCs w:val="22"/>
        </w:rPr>
        <w:t xml:space="preserve">  He said </w:t>
      </w:r>
      <w:r w:rsidR="00EF7B0F">
        <w:rPr>
          <w:rFonts w:asciiTheme="minorHAnsi" w:hAnsiTheme="minorHAnsi" w:cstheme="minorHAnsi"/>
          <w:bCs/>
          <w:sz w:val="22"/>
          <w:szCs w:val="22"/>
        </w:rPr>
        <w:t xml:space="preserve">after the first local inspection in Florida, </w:t>
      </w:r>
      <w:r w:rsidR="001D205E">
        <w:rPr>
          <w:rFonts w:asciiTheme="minorHAnsi" w:hAnsiTheme="minorHAnsi" w:cstheme="minorHAnsi"/>
          <w:bCs/>
          <w:sz w:val="22"/>
          <w:szCs w:val="22"/>
        </w:rPr>
        <w:t>we will s</w:t>
      </w:r>
      <w:r w:rsidR="007F602F">
        <w:rPr>
          <w:rFonts w:asciiTheme="minorHAnsi" w:hAnsiTheme="minorHAnsi" w:cstheme="minorHAnsi"/>
          <w:bCs/>
          <w:sz w:val="22"/>
          <w:szCs w:val="22"/>
        </w:rPr>
        <w:t xml:space="preserve">tart working on </w:t>
      </w:r>
      <w:r w:rsidR="00EF7B0F">
        <w:rPr>
          <w:rFonts w:asciiTheme="minorHAnsi" w:hAnsiTheme="minorHAnsi" w:cstheme="minorHAnsi"/>
          <w:bCs/>
          <w:sz w:val="22"/>
          <w:szCs w:val="22"/>
        </w:rPr>
        <w:t xml:space="preserve">getting a contractor for the </w:t>
      </w:r>
      <w:r w:rsidR="007F602F">
        <w:rPr>
          <w:rFonts w:asciiTheme="minorHAnsi" w:hAnsiTheme="minorHAnsi" w:cstheme="minorHAnsi"/>
          <w:bCs/>
          <w:sz w:val="22"/>
          <w:szCs w:val="22"/>
        </w:rPr>
        <w:t xml:space="preserve">Minnesota </w:t>
      </w:r>
      <w:r w:rsidR="00EF7B0F">
        <w:rPr>
          <w:rFonts w:asciiTheme="minorHAnsi" w:hAnsiTheme="minorHAnsi" w:cstheme="minorHAnsi"/>
          <w:bCs/>
          <w:sz w:val="22"/>
          <w:szCs w:val="22"/>
        </w:rPr>
        <w:t>area</w:t>
      </w:r>
      <w:r w:rsidR="007F602F">
        <w:rPr>
          <w:rFonts w:asciiTheme="minorHAnsi" w:hAnsiTheme="minorHAnsi" w:cstheme="minorHAnsi"/>
          <w:bCs/>
          <w:sz w:val="22"/>
          <w:szCs w:val="22"/>
        </w:rPr>
        <w:t>.</w:t>
      </w:r>
    </w:p>
    <w:p w:rsidR="00B97A88" w:rsidRPr="00B97A88" w:rsidRDefault="00B97A88" w:rsidP="00B97A88">
      <w:pPr>
        <w:pStyle w:val="ListParagraph"/>
        <w:rPr>
          <w:rFonts w:asciiTheme="minorHAnsi" w:hAnsiTheme="minorHAnsi" w:cstheme="minorHAnsi"/>
          <w:bCs/>
          <w:sz w:val="22"/>
          <w:szCs w:val="22"/>
        </w:rPr>
      </w:pPr>
    </w:p>
    <w:p w:rsidR="00B048B0" w:rsidRDefault="00B048B0"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For </w:t>
      </w:r>
      <w:r w:rsidR="00D171E1" w:rsidRPr="00D53E07">
        <w:rPr>
          <w:rFonts w:asciiTheme="minorHAnsi" w:hAnsiTheme="minorHAnsi" w:cstheme="minorHAnsi"/>
          <w:bCs/>
          <w:sz w:val="22"/>
          <w:szCs w:val="22"/>
        </w:rPr>
        <w:t>pricing options</w:t>
      </w:r>
      <w:r>
        <w:rPr>
          <w:rFonts w:asciiTheme="minorHAnsi" w:hAnsiTheme="minorHAnsi" w:cstheme="minorHAnsi"/>
          <w:bCs/>
          <w:sz w:val="22"/>
          <w:szCs w:val="22"/>
        </w:rPr>
        <w:t xml:space="preserve">, Patrick </w:t>
      </w:r>
      <w:r w:rsidR="007F602F">
        <w:rPr>
          <w:rFonts w:asciiTheme="minorHAnsi" w:hAnsiTheme="minorHAnsi" w:cstheme="minorHAnsi"/>
          <w:bCs/>
          <w:sz w:val="22"/>
          <w:szCs w:val="22"/>
        </w:rPr>
        <w:t xml:space="preserve">said </w:t>
      </w:r>
      <w:r>
        <w:rPr>
          <w:rFonts w:asciiTheme="minorHAnsi" w:hAnsiTheme="minorHAnsi" w:cstheme="minorHAnsi"/>
          <w:bCs/>
          <w:sz w:val="22"/>
          <w:szCs w:val="22"/>
        </w:rPr>
        <w:t xml:space="preserve">the </w:t>
      </w:r>
      <w:r w:rsidR="007F602F">
        <w:rPr>
          <w:rFonts w:asciiTheme="minorHAnsi" w:hAnsiTheme="minorHAnsi" w:cstheme="minorHAnsi"/>
          <w:bCs/>
          <w:sz w:val="22"/>
          <w:szCs w:val="22"/>
        </w:rPr>
        <w:t>multi-county agreement</w:t>
      </w:r>
      <w:r>
        <w:rPr>
          <w:rFonts w:asciiTheme="minorHAnsi" w:hAnsiTheme="minorHAnsi" w:cstheme="minorHAnsi"/>
          <w:bCs/>
          <w:sz w:val="22"/>
          <w:szCs w:val="22"/>
        </w:rPr>
        <w:t xml:space="preserve"> was sent out to all Owner Counties for review.  For website, Patrick said the meeting minutes from the last Owner Assistants meeting on February 1</w:t>
      </w:r>
      <w:r w:rsidRPr="00B048B0">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have been posted to the Owner’s Portal website.  He said if there are suggestions on additional information to post to the website, to please let him know.</w:t>
      </w:r>
    </w:p>
    <w:p w:rsidR="00B048B0" w:rsidRDefault="00B048B0" w:rsidP="005205AB">
      <w:pPr>
        <w:pStyle w:val="ListParagraph"/>
        <w:jc w:val="both"/>
        <w:rPr>
          <w:rFonts w:asciiTheme="minorHAnsi" w:hAnsiTheme="minorHAnsi" w:cstheme="minorHAnsi"/>
          <w:bCs/>
          <w:sz w:val="22"/>
          <w:szCs w:val="22"/>
        </w:rPr>
      </w:pPr>
    </w:p>
    <w:p w:rsidR="00E50273" w:rsidRDefault="00B048B0"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For disaster recovery, Patrick said the draft report from Rolf has been reviewed and the wording in one area is being worked on.  He said after this, the report will be finalized and Rolf will </w:t>
      </w:r>
      <w:r w:rsidR="009631C8">
        <w:rPr>
          <w:rFonts w:asciiTheme="minorHAnsi" w:hAnsiTheme="minorHAnsi" w:cstheme="minorHAnsi"/>
          <w:bCs/>
          <w:sz w:val="22"/>
          <w:szCs w:val="22"/>
        </w:rPr>
        <w:t>send</w:t>
      </w:r>
      <w:r>
        <w:rPr>
          <w:rFonts w:asciiTheme="minorHAnsi" w:hAnsiTheme="minorHAnsi" w:cstheme="minorHAnsi"/>
          <w:bCs/>
          <w:sz w:val="22"/>
          <w:szCs w:val="22"/>
        </w:rPr>
        <w:t xml:space="preserve"> it to the Owner Assistants.</w:t>
      </w:r>
    </w:p>
    <w:p w:rsidR="00E50273" w:rsidRDefault="00E50273" w:rsidP="005205AB">
      <w:pPr>
        <w:pStyle w:val="ListParagraph"/>
        <w:jc w:val="both"/>
        <w:rPr>
          <w:rFonts w:asciiTheme="minorHAnsi" w:hAnsiTheme="minorHAnsi" w:cstheme="minorHAnsi"/>
          <w:bCs/>
          <w:sz w:val="22"/>
          <w:szCs w:val="22"/>
        </w:rPr>
      </w:pPr>
    </w:p>
    <w:p w:rsidR="00D53E07" w:rsidRDefault="008E089C"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F</w:t>
      </w:r>
      <w:r w:rsidR="008E6B52" w:rsidRPr="008E6B52">
        <w:rPr>
          <w:rFonts w:asciiTheme="minorHAnsi" w:hAnsiTheme="minorHAnsi" w:cstheme="minorHAnsi"/>
          <w:bCs/>
          <w:sz w:val="22"/>
          <w:szCs w:val="22"/>
        </w:rPr>
        <w:t xml:space="preserve">or </w:t>
      </w:r>
      <w:r w:rsidR="00687D06">
        <w:rPr>
          <w:rFonts w:asciiTheme="minorHAnsi" w:hAnsiTheme="minorHAnsi" w:cstheme="minorHAnsi"/>
          <w:bCs/>
          <w:sz w:val="22"/>
          <w:szCs w:val="22"/>
        </w:rPr>
        <w:t>SECURE Performance A</w:t>
      </w:r>
      <w:r w:rsidR="008E6B52" w:rsidRPr="008E6B52">
        <w:rPr>
          <w:rFonts w:asciiTheme="minorHAnsi" w:hAnsiTheme="minorHAnsi" w:cstheme="minorHAnsi"/>
          <w:bCs/>
          <w:sz w:val="22"/>
          <w:szCs w:val="22"/>
        </w:rPr>
        <w:t>nalytics</w:t>
      </w:r>
      <w:r>
        <w:rPr>
          <w:rFonts w:asciiTheme="minorHAnsi" w:hAnsiTheme="minorHAnsi" w:cstheme="minorHAnsi"/>
          <w:bCs/>
          <w:sz w:val="22"/>
          <w:szCs w:val="22"/>
        </w:rPr>
        <w:t>, Patrick said</w:t>
      </w:r>
      <w:r w:rsidR="008E6B52" w:rsidRPr="008E6B52">
        <w:rPr>
          <w:rFonts w:asciiTheme="minorHAnsi" w:hAnsiTheme="minorHAnsi" w:cstheme="minorHAnsi"/>
          <w:bCs/>
          <w:sz w:val="22"/>
          <w:szCs w:val="22"/>
        </w:rPr>
        <w:t xml:space="preserve"> </w:t>
      </w:r>
      <w:r w:rsidR="00134463">
        <w:rPr>
          <w:rFonts w:asciiTheme="minorHAnsi" w:hAnsiTheme="minorHAnsi" w:cstheme="minorHAnsi"/>
          <w:bCs/>
          <w:sz w:val="22"/>
          <w:szCs w:val="22"/>
        </w:rPr>
        <w:t xml:space="preserve">that </w:t>
      </w:r>
      <w:r w:rsidR="00B048B0">
        <w:rPr>
          <w:rFonts w:asciiTheme="minorHAnsi" w:hAnsiTheme="minorHAnsi" w:cstheme="minorHAnsi"/>
          <w:bCs/>
          <w:sz w:val="22"/>
          <w:szCs w:val="22"/>
        </w:rPr>
        <w:t xml:space="preserve">the </w:t>
      </w:r>
      <w:r w:rsidR="00F56B6D">
        <w:rPr>
          <w:rFonts w:asciiTheme="minorHAnsi" w:hAnsiTheme="minorHAnsi" w:cstheme="minorHAnsi"/>
          <w:bCs/>
          <w:sz w:val="22"/>
          <w:szCs w:val="22"/>
        </w:rPr>
        <w:t xml:space="preserve">plan to filter out unnecessary data </w:t>
      </w:r>
      <w:r w:rsidR="00B048B0">
        <w:rPr>
          <w:rFonts w:asciiTheme="minorHAnsi" w:hAnsiTheme="minorHAnsi" w:cstheme="minorHAnsi"/>
          <w:bCs/>
          <w:sz w:val="22"/>
          <w:szCs w:val="22"/>
        </w:rPr>
        <w:t xml:space="preserve">worked and we have avoided </w:t>
      </w:r>
      <w:r w:rsidR="00644C00">
        <w:rPr>
          <w:rFonts w:asciiTheme="minorHAnsi" w:hAnsiTheme="minorHAnsi" w:cstheme="minorHAnsi"/>
          <w:bCs/>
          <w:sz w:val="22"/>
          <w:szCs w:val="22"/>
        </w:rPr>
        <w:t xml:space="preserve">an increase in </w:t>
      </w:r>
      <w:r w:rsidR="00F56B6D">
        <w:rPr>
          <w:rFonts w:asciiTheme="minorHAnsi" w:hAnsiTheme="minorHAnsi" w:cstheme="minorHAnsi"/>
          <w:bCs/>
          <w:sz w:val="22"/>
          <w:szCs w:val="22"/>
        </w:rPr>
        <w:t xml:space="preserve">the </w:t>
      </w:r>
      <w:r w:rsidR="00644C00">
        <w:rPr>
          <w:rFonts w:asciiTheme="minorHAnsi" w:hAnsiTheme="minorHAnsi" w:cstheme="minorHAnsi"/>
          <w:bCs/>
          <w:sz w:val="22"/>
          <w:szCs w:val="22"/>
        </w:rPr>
        <w:t xml:space="preserve">data collection tool licensing </w:t>
      </w:r>
      <w:r w:rsidR="00F56B6D">
        <w:rPr>
          <w:rFonts w:asciiTheme="minorHAnsi" w:hAnsiTheme="minorHAnsi" w:cstheme="minorHAnsi"/>
          <w:bCs/>
          <w:sz w:val="22"/>
          <w:szCs w:val="22"/>
        </w:rPr>
        <w:t xml:space="preserve">costs.  </w:t>
      </w:r>
      <w:r w:rsidR="00644C00">
        <w:rPr>
          <w:rFonts w:asciiTheme="minorHAnsi" w:hAnsiTheme="minorHAnsi" w:cstheme="minorHAnsi"/>
          <w:bCs/>
          <w:sz w:val="22"/>
          <w:szCs w:val="22"/>
        </w:rPr>
        <w:t xml:space="preserve">He presented an updated SECURE Performance Analytics Cost Estimates spreadsheet showing a $9,000 decrease in the anticipated overall costs.  </w:t>
      </w:r>
      <w:r w:rsidR="000C5D41">
        <w:rPr>
          <w:rFonts w:asciiTheme="minorHAnsi" w:hAnsiTheme="minorHAnsi" w:cstheme="minorHAnsi"/>
          <w:bCs/>
          <w:sz w:val="22"/>
          <w:szCs w:val="22"/>
        </w:rPr>
        <w:t xml:space="preserve">He said the license increase would have also required an additional $2,000 per year in maintenance costs and that this has also been avoided.  </w:t>
      </w:r>
      <w:r w:rsidR="00644C00">
        <w:rPr>
          <w:rFonts w:asciiTheme="minorHAnsi" w:hAnsiTheme="minorHAnsi" w:cstheme="minorHAnsi"/>
          <w:bCs/>
          <w:sz w:val="22"/>
          <w:szCs w:val="22"/>
        </w:rPr>
        <w:t>He said this is a huge accomplishment achieved by the LA and Orange County SECURE teams.  He said connection security was also improved and the remaining work will be on getting the dashboard components ready for use in production.  He said we will continue to provide updates as things progress and that the SECURE Performance Analytics dashboard will be released to Production along with SECURE version 3.10 in June.</w:t>
      </w:r>
    </w:p>
    <w:p w:rsidR="000D70EC" w:rsidRDefault="000D70EC" w:rsidP="00805960">
      <w:pPr>
        <w:pStyle w:val="ListParagraph"/>
        <w:jc w:val="both"/>
        <w:rPr>
          <w:rFonts w:asciiTheme="minorHAnsi" w:hAnsiTheme="minorHAnsi" w:cstheme="minorHAnsi"/>
          <w:bCs/>
          <w:sz w:val="22"/>
          <w:szCs w:val="22"/>
        </w:rPr>
      </w:pPr>
    </w:p>
    <w:p w:rsidR="00C50770" w:rsidRDefault="005E021C" w:rsidP="00C50770">
      <w:pPr>
        <w:pStyle w:val="ListParagraph"/>
        <w:numPr>
          <w:ilvl w:val="0"/>
          <w:numId w:val="38"/>
        </w:numPr>
        <w:jc w:val="both"/>
        <w:rPr>
          <w:rFonts w:asciiTheme="minorHAnsi" w:hAnsiTheme="minorHAnsi" w:cstheme="minorHAnsi"/>
          <w:bCs/>
          <w:sz w:val="22"/>
          <w:szCs w:val="22"/>
        </w:rPr>
      </w:pPr>
      <w:r w:rsidRPr="008202D6">
        <w:rPr>
          <w:rFonts w:asciiTheme="minorHAnsi" w:hAnsiTheme="minorHAnsi" w:cstheme="minorHAnsi"/>
          <w:bCs/>
          <w:sz w:val="22"/>
          <w:szCs w:val="22"/>
        </w:rPr>
        <w:t xml:space="preserve">Patrick </w:t>
      </w:r>
      <w:r w:rsidR="0024536D" w:rsidRPr="008202D6">
        <w:rPr>
          <w:rFonts w:asciiTheme="minorHAnsi" w:hAnsiTheme="minorHAnsi" w:cstheme="minorHAnsi"/>
          <w:bCs/>
          <w:sz w:val="22"/>
          <w:szCs w:val="22"/>
        </w:rPr>
        <w:t xml:space="preserve">continued to the G2G agenda item.  </w:t>
      </w:r>
      <w:r w:rsidR="002D4866">
        <w:rPr>
          <w:rFonts w:asciiTheme="minorHAnsi" w:hAnsiTheme="minorHAnsi" w:cstheme="minorHAnsi"/>
          <w:bCs/>
          <w:sz w:val="22"/>
          <w:szCs w:val="22"/>
        </w:rPr>
        <w:t xml:space="preserve">He displayed </w:t>
      </w:r>
      <w:r w:rsidR="000C5D41">
        <w:rPr>
          <w:rFonts w:asciiTheme="minorHAnsi" w:hAnsiTheme="minorHAnsi" w:cstheme="minorHAnsi"/>
          <w:bCs/>
          <w:sz w:val="22"/>
          <w:szCs w:val="22"/>
        </w:rPr>
        <w:t xml:space="preserve">a list </w:t>
      </w:r>
      <w:r w:rsidR="002D4866">
        <w:rPr>
          <w:rFonts w:asciiTheme="minorHAnsi" w:hAnsiTheme="minorHAnsi" w:cstheme="minorHAnsi"/>
          <w:bCs/>
          <w:sz w:val="22"/>
          <w:szCs w:val="22"/>
        </w:rPr>
        <w:t xml:space="preserve">of counties and their status with </w:t>
      </w:r>
      <w:r w:rsidR="00A67B62" w:rsidRPr="008202D6">
        <w:rPr>
          <w:rFonts w:asciiTheme="minorHAnsi" w:hAnsiTheme="minorHAnsi" w:cstheme="minorHAnsi"/>
          <w:bCs/>
          <w:sz w:val="22"/>
          <w:szCs w:val="22"/>
        </w:rPr>
        <w:t>Franchise Tax Board (</w:t>
      </w:r>
      <w:r w:rsidR="00831306" w:rsidRPr="008202D6">
        <w:rPr>
          <w:rFonts w:asciiTheme="minorHAnsi" w:hAnsiTheme="minorHAnsi" w:cstheme="minorHAnsi"/>
          <w:bCs/>
          <w:sz w:val="22"/>
          <w:szCs w:val="22"/>
        </w:rPr>
        <w:t>FTB</w:t>
      </w:r>
      <w:r w:rsidR="00A67B62" w:rsidRPr="008202D6">
        <w:rPr>
          <w:rFonts w:asciiTheme="minorHAnsi" w:hAnsiTheme="minorHAnsi" w:cstheme="minorHAnsi"/>
          <w:bCs/>
          <w:sz w:val="22"/>
          <w:szCs w:val="22"/>
        </w:rPr>
        <w:t>)</w:t>
      </w:r>
      <w:r w:rsidR="000C5D41">
        <w:rPr>
          <w:rFonts w:asciiTheme="minorHAnsi" w:hAnsiTheme="minorHAnsi" w:cstheme="minorHAnsi"/>
          <w:bCs/>
          <w:sz w:val="22"/>
          <w:szCs w:val="22"/>
        </w:rPr>
        <w:t xml:space="preserve">, stating that there has been no change since our last meeting.  He then displayed a list of counties and their status with </w:t>
      </w:r>
      <w:r w:rsidR="00831306" w:rsidRPr="008202D6">
        <w:rPr>
          <w:rFonts w:asciiTheme="minorHAnsi" w:hAnsiTheme="minorHAnsi" w:cstheme="minorHAnsi"/>
          <w:bCs/>
          <w:sz w:val="22"/>
          <w:szCs w:val="22"/>
        </w:rPr>
        <w:t>Department of Child Support Services (DCSS)</w:t>
      </w:r>
      <w:r w:rsidR="000C5D41">
        <w:rPr>
          <w:rFonts w:asciiTheme="minorHAnsi" w:hAnsiTheme="minorHAnsi" w:cstheme="minorHAnsi"/>
          <w:bCs/>
          <w:sz w:val="22"/>
          <w:szCs w:val="22"/>
        </w:rPr>
        <w:t>, stating that Marin County went live with DCSS on February 28</w:t>
      </w:r>
      <w:r w:rsidR="000C5D41" w:rsidRPr="000C5D41">
        <w:rPr>
          <w:rFonts w:asciiTheme="minorHAnsi" w:hAnsiTheme="minorHAnsi" w:cstheme="minorHAnsi"/>
          <w:bCs/>
          <w:sz w:val="22"/>
          <w:szCs w:val="22"/>
          <w:vertAlign w:val="superscript"/>
        </w:rPr>
        <w:t>th</w:t>
      </w:r>
      <w:r w:rsidR="000C5D41">
        <w:rPr>
          <w:rFonts w:asciiTheme="minorHAnsi" w:hAnsiTheme="minorHAnsi" w:cstheme="minorHAnsi"/>
          <w:bCs/>
          <w:sz w:val="22"/>
          <w:szCs w:val="22"/>
        </w:rPr>
        <w:t>.</w:t>
      </w:r>
    </w:p>
    <w:p w:rsidR="00C50770" w:rsidRDefault="00C50770" w:rsidP="00C50770">
      <w:pPr>
        <w:pStyle w:val="ListParagraph"/>
        <w:jc w:val="both"/>
        <w:rPr>
          <w:rFonts w:asciiTheme="minorHAnsi" w:hAnsiTheme="minorHAnsi" w:cstheme="minorHAnsi"/>
          <w:bCs/>
          <w:sz w:val="22"/>
          <w:szCs w:val="22"/>
        </w:rPr>
      </w:pPr>
    </w:p>
    <w:p w:rsidR="009E1F1F" w:rsidRDefault="00FB5A5F" w:rsidP="00C50770">
      <w:pPr>
        <w:pStyle w:val="ListParagraph"/>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Patrick </w:t>
      </w:r>
      <w:r w:rsidR="002D4866">
        <w:rPr>
          <w:rFonts w:asciiTheme="minorHAnsi" w:hAnsiTheme="minorHAnsi" w:cstheme="minorHAnsi"/>
          <w:bCs/>
          <w:sz w:val="22"/>
          <w:szCs w:val="22"/>
        </w:rPr>
        <w:t xml:space="preserve">provided updates to the implementation status for </w:t>
      </w:r>
      <w:r w:rsidR="005C7A1E" w:rsidRPr="00687D06">
        <w:rPr>
          <w:rFonts w:asciiTheme="minorHAnsi" w:hAnsiTheme="minorHAnsi" w:cstheme="minorHAnsi"/>
          <w:bCs/>
          <w:sz w:val="22"/>
          <w:szCs w:val="22"/>
        </w:rPr>
        <w:t xml:space="preserve">California Department of Taxes and Fees Administration </w:t>
      </w:r>
      <w:r w:rsidR="00A67B62" w:rsidRPr="00687D06">
        <w:rPr>
          <w:rFonts w:asciiTheme="minorHAnsi" w:hAnsiTheme="minorHAnsi" w:cstheme="minorHAnsi"/>
          <w:bCs/>
          <w:sz w:val="22"/>
          <w:szCs w:val="22"/>
        </w:rPr>
        <w:t>(CDTFA</w:t>
      </w:r>
      <w:r w:rsidR="00831306" w:rsidRPr="00687D06">
        <w:rPr>
          <w:rFonts w:asciiTheme="minorHAnsi" w:hAnsiTheme="minorHAnsi" w:cstheme="minorHAnsi"/>
          <w:bCs/>
          <w:sz w:val="22"/>
          <w:szCs w:val="22"/>
        </w:rPr>
        <w:t>)</w:t>
      </w:r>
      <w:r>
        <w:rPr>
          <w:rFonts w:asciiTheme="minorHAnsi" w:hAnsiTheme="minorHAnsi" w:cstheme="minorHAnsi"/>
          <w:bCs/>
          <w:sz w:val="22"/>
          <w:szCs w:val="22"/>
        </w:rPr>
        <w:t xml:space="preserve"> and </w:t>
      </w:r>
      <w:r w:rsidR="008202D6" w:rsidRPr="00687D06">
        <w:rPr>
          <w:rFonts w:asciiTheme="minorHAnsi" w:hAnsiTheme="minorHAnsi" w:cstheme="minorHAnsi"/>
          <w:bCs/>
          <w:sz w:val="22"/>
          <w:szCs w:val="22"/>
        </w:rPr>
        <w:t>Employment Development Department (EDD)</w:t>
      </w:r>
      <w:r w:rsidR="008202D6">
        <w:rPr>
          <w:rFonts w:asciiTheme="minorHAnsi" w:hAnsiTheme="minorHAnsi" w:cstheme="minorHAnsi"/>
          <w:bCs/>
          <w:sz w:val="22"/>
          <w:szCs w:val="22"/>
        </w:rPr>
        <w:t xml:space="preserve">.  He said </w:t>
      </w:r>
      <w:r w:rsidR="002D4866">
        <w:rPr>
          <w:rFonts w:asciiTheme="minorHAnsi" w:hAnsiTheme="minorHAnsi" w:cstheme="minorHAnsi"/>
          <w:bCs/>
          <w:sz w:val="22"/>
          <w:szCs w:val="22"/>
        </w:rPr>
        <w:t xml:space="preserve">CDTFA is testing with LA County </w:t>
      </w:r>
      <w:r w:rsidR="009E1F1F">
        <w:rPr>
          <w:rFonts w:asciiTheme="minorHAnsi" w:hAnsiTheme="minorHAnsi" w:cstheme="minorHAnsi"/>
          <w:bCs/>
          <w:sz w:val="22"/>
          <w:szCs w:val="22"/>
        </w:rPr>
        <w:t>and that they are still going through the approval process for signing the SECURE G2G MOU.</w:t>
      </w:r>
      <w:r w:rsidR="00C50770">
        <w:rPr>
          <w:rFonts w:asciiTheme="minorHAnsi" w:hAnsiTheme="minorHAnsi" w:cstheme="minorHAnsi"/>
          <w:bCs/>
          <w:sz w:val="22"/>
          <w:szCs w:val="22"/>
        </w:rPr>
        <w:t xml:space="preserve">  </w:t>
      </w:r>
      <w:r w:rsidR="009E1F1F">
        <w:rPr>
          <w:rFonts w:asciiTheme="minorHAnsi" w:hAnsiTheme="minorHAnsi" w:cstheme="minorHAnsi"/>
          <w:bCs/>
          <w:sz w:val="22"/>
          <w:szCs w:val="22"/>
        </w:rPr>
        <w:t xml:space="preserve">For EDD, he said they </w:t>
      </w:r>
      <w:r w:rsidR="00C50770">
        <w:rPr>
          <w:rFonts w:asciiTheme="minorHAnsi" w:hAnsiTheme="minorHAnsi" w:cstheme="minorHAnsi"/>
          <w:bCs/>
          <w:sz w:val="22"/>
          <w:szCs w:val="22"/>
        </w:rPr>
        <w:t>have finished the review of the SECURE G2G MOU and we are expected to get signed copies soon.  He said EDD has also started testing with LA County</w:t>
      </w:r>
      <w:r w:rsidR="009E1F1F">
        <w:rPr>
          <w:rFonts w:asciiTheme="minorHAnsi" w:hAnsiTheme="minorHAnsi" w:cstheme="minorHAnsi"/>
          <w:bCs/>
          <w:sz w:val="22"/>
          <w:szCs w:val="22"/>
        </w:rPr>
        <w:t>.</w:t>
      </w:r>
    </w:p>
    <w:p w:rsidR="00C50770" w:rsidRDefault="00C50770" w:rsidP="00C50770">
      <w:pPr>
        <w:pStyle w:val="ListParagraph"/>
        <w:jc w:val="both"/>
        <w:rPr>
          <w:rFonts w:asciiTheme="minorHAnsi" w:hAnsiTheme="minorHAnsi" w:cstheme="minorHAnsi"/>
          <w:bCs/>
          <w:sz w:val="22"/>
          <w:szCs w:val="22"/>
        </w:rPr>
      </w:pPr>
    </w:p>
    <w:p w:rsidR="00C50770" w:rsidRDefault="00C50770" w:rsidP="00C50770">
      <w:pPr>
        <w:pStyle w:val="ListParagraph"/>
        <w:jc w:val="both"/>
        <w:rPr>
          <w:rFonts w:asciiTheme="minorHAnsi" w:hAnsiTheme="minorHAnsi" w:cstheme="minorHAnsi"/>
          <w:bCs/>
          <w:sz w:val="22"/>
          <w:szCs w:val="22"/>
        </w:rPr>
      </w:pPr>
      <w:r>
        <w:rPr>
          <w:rFonts w:asciiTheme="minorHAnsi" w:hAnsiTheme="minorHAnsi" w:cstheme="minorHAnsi"/>
          <w:bCs/>
          <w:sz w:val="22"/>
          <w:szCs w:val="22"/>
        </w:rPr>
        <w:t>Patrick finished the G2G agenda item by saying that if any county has questions about their local government implementations</w:t>
      </w:r>
      <w:r w:rsidR="00B25BA2">
        <w:rPr>
          <w:rFonts w:asciiTheme="minorHAnsi" w:hAnsiTheme="minorHAnsi" w:cstheme="minorHAnsi"/>
          <w:bCs/>
          <w:sz w:val="22"/>
          <w:szCs w:val="22"/>
        </w:rPr>
        <w:t xml:space="preserve"> to please email SECURE Support.  He said they have been working with Melissa in Riverside County to make improvements to the local government implementation process so that it will be easier for counties to assist SECURE Support in this process.  Patrick thanked Melissa for her help.</w:t>
      </w:r>
    </w:p>
    <w:p w:rsidR="004C00B7" w:rsidRPr="00687D06" w:rsidRDefault="004C00B7" w:rsidP="00BF5189">
      <w:pPr>
        <w:pStyle w:val="ListParagraph"/>
        <w:jc w:val="both"/>
        <w:rPr>
          <w:rFonts w:asciiTheme="minorHAnsi" w:hAnsiTheme="minorHAnsi" w:cstheme="minorHAnsi"/>
          <w:bCs/>
          <w:sz w:val="22"/>
          <w:szCs w:val="22"/>
        </w:rPr>
      </w:pPr>
    </w:p>
    <w:p w:rsidR="00A27800" w:rsidRPr="0024536D" w:rsidRDefault="000F2791" w:rsidP="006E50EE">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Patrick </w:t>
      </w:r>
      <w:r w:rsidR="0024536D" w:rsidRPr="0024536D">
        <w:rPr>
          <w:rFonts w:asciiTheme="minorHAnsi" w:hAnsiTheme="minorHAnsi" w:cstheme="minorHAnsi"/>
          <w:bCs/>
          <w:sz w:val="22"/>
          <w:szCs w:val="22"/>
        </w:rPr>
        <w:t>reviewed upcoming meetings:</w:t>
      </w:r>
    </w:p>
    <w:p w:rsidR="00144FC6" w:rsidRDefault="00144FC6" w:rsidP="00BF5189">
      <w:pPr>
        <w:pStyle w:val="ListParagraph"/>
        <w:numPr>
          <w:ilvl w:val="1"/>
          <w:numId w:val="38"/>
        </w:numPr>
        <w:jc w:val="both"/>
        <w:rPr>
          <w:rFonts w:asciiTheme="minorHAnsi" w:hAnsiTheme="minorHAnsi" w:cstheme="minorHAnsi"/>
          <w:bCs/>
          <w:sz w:val="22"/>
          <w:szCs w:val="22"/>
        </w:rPr>
      </w:pPr>
      <w:r>
        <w:rPr>
          <w:rFonts w:asciiTheme="minorHAnsi" w:hAnsiTheme="minorHAnsi" w:cstheme="minorHAnsi"/>
          <w:bCs/>
          <w:sz w:val="22"/>
          <w:szCs w:val="22"/>
        </w:rPr>
        <w:t>SECURE Owner</w:t>
      </w:r>
      <w:r w:rsidR="00B25BA2">
        <w:rPr>
          <w:rFonts w:asciiTheme="minorHAnsi" w:hAnsiTheme="minorHAnsi" w:cstheme="minorHAnsi"/>
          <w:bCs/>
          <w:sz w:val="22"/>
          <w:szCs w:val="22"/>
        </w:rPr>
        <w:t xml:space="preserve"> Assistants </w:t>
      </w:r>
      <w:r>
        <w:rPr>
          <w:rFonts w:asciiTheme="minorHAnsi" w:hAnsiTheme="minorHAnsi" w:cstheme="minorHAnsi"/>
          <w:bCs/>
          <w:sz w:val="22"/>
          <w:szCs w:val="22"/>
        </w:rPr>
        <w:t xml:space="preserve">Meeting – </w:t>
      </w:r>
      <w:r w:rsidR="00B25BA2">
        <w:rPr>
          <w:rFonts w:asciiTheme="minorHAnsi" w:hAnsiTheme="minorHAnsi" w:cstheme="minorHAnsi"/>
          <w:bCs/>
          <w:sz w:val="22"/>
          <w:szCs w:val="22"/>
        </w:rPr>
        <w:t>April 5</w:t>
      </w:r>
      <w:r w:rsidR="00B25BA2" w:rsidRPr="00B25BA2">
        <w:rPr>
          <w:rFonts w:asciiTheme="minorHAnsi" w:hAnsiTheme="minorHAnsi" w:cstheme="minorHAnsi"/>
          <w:bCs/>
          <w:sz w:val="22"/>
          <w:szCs w:val="22"/>
          <w:vertAlign w:val="superscript"/>
        </w:rPr>
        <w:t>th</w:t>
      </w:r>
      <w:r w:rsidR="00B25BA2">
        <w:rPr>
          <w:rFonts w:asciiTheme="minorHAnsi" w:hAnsiTheme="minorHAnsi" w:cstheme="minorHAnsi"/>
          <w:bCs/>
          <w:sz w:val="22"/>
          <w:szCs w:val="22"/>
        </w:rPr>
        <w:t xml:space="preserve"> </w:t>
      </w:r>
      <w:r>
        <w:rPr>
          <w:rFonts w:asciiTheme="minorHAnsi" w:hAnsiTheme="minorHAnsi" w:cstheme="minorHAnsi"/>
          <w:bCs/>
          <w:sz w:val="22"/>
          <w:szCs w:val="22"/>
        </w:rPr>
        <w:t xml:space="preserve">at </w:t>
      </w:r>
      <w:r w:rsidR="00DC3926">
        <w:rPr>
          <w:rFonts w:asciiTheme="minorHAnsi" w:hAnsiTheme="minorHAnsi" w:cstheme="minorHAnsi"/>
          <w:bCs/>
          <w:sz w:val="22"/>
          <w:szCs w:val="22"/>
        </w:rPr>
        <w:t>1:30</w:t>
      </w:r>
      <w:r>
        <w:rPr>
          <w:rFonts w:asciiTheme="minorHAnsi" w:hAnsiTheme="minorHAnsi" w:cstheme="minorHAnsi"/>
          <w:bCs/>
          <w:sz w:val="22"/>
          <w:szCs w:val="22"/>
        </w:rPr>
        <w:t xml:space="preserve"> p.m.</w:t>
      </w:r>
    </w:p>
    <w:p w:rsidR="00DC3926" w:rsidRPr="00DC3926" w:rsidRDefault="001F009D" w:rsidP="007D4BA0">
      <w:pPr>
        <w:pStyle w:val="ListParagraph"/>
        <w:numPr>
          <w:ilvl w:val="1"/>
          <w:numId w:val="38"/>
        </w:numPr>
        <w:jc w:val="both"/>
        <w:rPr>
          <w:rFonts w:asciiTheme="minorHAnsi" w:hAnsiTheme="minorHAnsi"/>
          <w:sz w:val="22"/>
          <w:szCs w:val="22"/>
        </w:rPr>
      </w:pPr>
      <w:r w:rsidRPr="00DC3926">
        <w:rPr>
          <w:rFonts w:asciiTheme="minorHAnsi" w:hAnsiTheme="minorHAnsi" w:cstheme="minorHAnsi"/>
          <w:bCs/>
          <w:sz w:val="22"/>
          <w:szCs w:val="22"/>
        </w:rPr>
        <w:t xml:space="preserve">SECURE County Meeting </w:t>
      </w:r>
      <w:r w:rsidR="00DC3926" w:rsidRPr="00DC3926">
        <w:rPr>
          <w:rFonts w:asciiTheme="minorHAnsi" w:hAnsiTheme="minorHAnsi" w:cstheme="minorHAnsi"/>
          <w:bCs/>
          <w:sz w:val="22"/>
          <w:szCs w:val="22"/>
        </w:rPr>
        <w:t>in late spring</w:t>
      </w:r>
      <w:r w:rsidR="00B25BA2">
        <w:rPr>
          <w:rFonts w:asciiTheme="minorHAnsi" w:hAnsiTheme="minorHAnsi" w:cstheme="minorHAnsi"/>
          <w:bCs/>
          <w:sz w:val="22"/>
          <w:szCs w:val="22"/>
        </w:rPr>
        <w:t xml:space="preserve"> in Riverside (TBD)</w:t>
      </w:r>
    </w:p>
    <w:p w:rsidR="00F87904" w:rsidRPr="0038276E" w:rsidRDefault="00F87904" w:rsidP="00F87904">
      <w:pPr>
        <w:ind w:left="720"/>
        <w:jc w:val="both"/>
        <w:rPr>
          <w:rFonts w:asciiTheme="minorHAnsi" w:hAnsiTheme="minorHAnsi" w:cstheme="minorHAnsi"/>
          <w:bCs/>
          <w:sz w:val="22"/>
          <w:szCs w:val="22"/>
        </w:rPr>
      </w:pPr>
    </w:p>
    <w:p w:rsidR="00DA7169" w:rsidRPr="00B25BA2" w:rsidRDefault="00FF35A9" w:rsidP="009108E4">
      <w:pPr>
        <w:pStyle w:val="ListParagraph"/>
        <w:numPr>
          <w:ilvl w:val="0"/>
          <w:numId w:val="38"/>
        </w:numPr>
        <w:jc w:val="both"/>
        <w:rPr>
          <w:rFonts w:asciiTheme="minorHAnsi" w:hAnsiTheme="minorHAnsi"/>
          <w:sz w:val="22"/>
          <w:szCs w:val="22"/>
        </w:rPr>
      </w:pPr>
      <w:r w:rsidRPr="00B25BA2">
        <w:rPr>
          <w:rFonts w:asciiTheme="minorHAnsi" w:hAnsiTheme="minorHAnsi" w:cstheme="minorHAnsi"/>
          <w:bCs/>
          <w:sz w:val="22"/>
          <w:szCs w:val="22"/>
        </w:rPr>
        <w:t xml:space="preserve">Patrick moved on to the </w:t>
      </w:r>
      <w:r w:rsidR="009631C8">
        <w:rPr>
          <w:rFonts w:asciiTheme="minorHAnsi" w:hAnsiTheme="minorHAnsi" w:cstheme="minorHAnsi"/>
          <w:bCs/>
          <w:sz w:val="22"/>
          <w:szCs w:val="22"/>
        </w:rPr>
        <w:t>next agenda item, o</w:t>
      </w:r>
      <w:r w:rsidRPr="00B25BA2">
        <w:rPr>
          <w:rFonts w:asciiTheme="minorHAnsi" w:hAnsiTheme="minorHAnsi" w:cstheme="minorHAnsi"/>
          <w:bCs/>
          <w:sz w:val="22"/>
          <w:szCs w:val="22"/>
        </w:rPr>
        <w:t xml:space="preserve">ther </w:t>
      </w:r>
      <w:r w:rsidR="009631C8">
        <w:rPr>
          <w:rFonts w:asciiTheme="minorHAnsi" w:hAnsiTheme="minorHAnsi" w:cstheme="minorHAnsi"/>
          <w:bCs/>
          <w:sz w:val="22"/>
          <w:szCs w:val="22"/>
        </w:rPr>
        <w:t>i</w:t>
      </w:r>
      <w:r w:rsidRPr="00B25BA2">
        <w:rPr>
          <w:rFonts w:asciiTheme="minorHAnsi" w:hAnsiTheme="minorHAnsi" w:cstheme="minorHAnsi"/>
          <w:bCs/>
          <w:sz w:val="22"/>
          <w:szCs w:val="22"/>
        </w:rPr>
        <w:t>tems</w:t>
      </w:r>
      <w:r w:rsidR="00B25BA2">
        <w:rPr>
          <w:rFonts w:asciiTheme="minorHAnsi" w:hAnsiTheme="minorHAnsi" w:cstheme="minorHAnsi"/>
          <w:bCs/>
          <w:sz w:val="22"/>
          <w:szCs w:val="22"/>
        </w:rPr>
        <w:t xml:space="preserve">.  He </w:t>
      </w:r>
      <w:r w:rsidR="00B25BA2">
        <w:rPr>
          <w:rFonts w:asciiTheme="minorHAnsi" w:hAnsiTheme="minorHAnsi"/>
          <w:sz w:val="22"/>
          <w:szCs w:val="22"/>
        </w:rPr>
        <w:t xml:space="preserve">said for </w:t>
      </w:r>
      <w:r w:rsidR="00C04E56" w:rsidRPr="00B25BA2">
        <w:rPr>
          <w:rFonts w:asciiTheme="minorHAnsi" w:hAnsiTheme="minorHAnsi"/>
          <w:sz w:val="22"/>
          <w:szCs w:val="22"/>
        </w:rPr>
        <w:t>software development</w:t>
      </w:r>
      <w:r w:rsidR="00B25BA2">
        <w:rPr>
          <w:rFonts w:asciiTheme="minorHAnsi" w:hAnsiTheme="minorHAnsi"/>
          <w:sz w:val="22"/>
          <w:szCs w:val="22"/>
        </w:rPr>
        <w:t>, SECURE version 3.9 was released to Production February 26</w:t>
      </w:r>
      <w:r w:rsidR="00B25BA2" w:rsidRPr="00B25BA2">
        <w:rPr>
          <w:rFonts w:asciiTheme="minorHAnsi" w:hAnsiTheme="minorHAnsi"/>
          <w:sz w:val="22"/>
          <w:szCs w:val="22"/>
          <w:vertAlign w:val="superscript"/>
        </w:rPr>
        <w:t>th</w:t>
      </w:r>
      <w:r w:rsidR="00B25BA2">
        <w:rPr>
          <w:rFonts w:asciiTheme="minorHAnsi" w:hAnsiTheme="minorHAnsi"/>
          <w:sz w:val="22"/>
          <w:szCs w:val="22"/>
        </w:rPr>
        <w:t xml:space="preserve">.  He said there have been no issues and thanked the SECURE Software Development team for </w:t>
      </w:r>
      <w:r w:rsidR="003D485A">
        <w:rPr>
          <w:rFonts w:asciiTheme="minorHAnsi" w:hAnsiTheme="minorHAnsi"/>
          <w:sz w:val="22"/>
          <w:szCs w:val="22"/>
        </w:rPr>
        <w:t xml:space="preserve">the work that was done in advance to ensure a </w:t>
      </w:r>
      <w:r w:rsidR="00B25BA2">
        <w:rPr>
          <w:rFonts w:asciiTheme="minorHAnsi" w:hAnsiTheme="minorHAnsi"/>
          <w:sz w:val="22"/>
          <w:szCs w:val="22"/>
        </w:rPr>
        <w:t xml:space="preserve">smooth rollout </w:t>
      </w:r>
      <w:r w:rsidR="003D485A">
        <w:rPr>
          <w:rFonts w:asciiTheme="minorHAnsi" w:hAnsiTheme="minorHAnsi"/>
          <w:sz w:val="22"/>
          <w:szCs w:val="22"/>
        </w:rPr>
        <w:t>of the new software</w:t>
      </w:r>
      <w:r w:rsidR="00B25BA2">
        <w:rPr>
          <w:rFonts w:asciiTheme="minorHAnsi" w:hAnsiTheme="minorHAnsi"/>
          <w:sz w:val="22"/>
          <w:szCs w:val="22"/>
        </w:rPr>
        <w:t xml:space="preserve">.  </w:t>
      </w:r>
      <w:r w:rsidR="00DA7169" w:rsidRPr="00B25BA2">
        <w:rPr>
          <w:rFonts w:asciiTheme="minorHAnsi" w:hAnsiTheme="minorHAnsi"/>
          <w:sz w:val="22"/>
          <w:szCs w:val="22"/>
        </w:rPr>
        <w:t xml:space="preserve">Patrick said </w:t>
      </w:r>
      <w:r w:rsidR="00B25BA2">
        <w:rPr>
          <w:rFonts w:asciiTheme="minorHAnsi" w:hAnsiTheme="minorHAnsi"/>
          <w:sz w:val="22"/>
          <w:szCs w:val="22"/>
        </w:rPr>
        <w:t>there will be database performance improvement work coming up soon and counties will be notified of any maintenance windows in advance.  He said that after the database work is completed, counties will see</w:t>
      </w:r>
      <w:r w:rsidR="003D485A">
        <w:rPr>
          <w:rFonts w:asciiTheme="minorHAnsi" w:hAnsiTheme="minorHAnsi"/>
          <w:sz w:val="22"/>
          <w:szCs w:val="22"/>
        </w:rPr>
        <w:t xml:space="preserve"> improved performance when running reports in </w:t>
      </w:r>
      <w:r w:rsidR="00B25BA2">
        <w:rPr>
          <w:rFonts w:asciiTheme="minorHAnsi" w:hAnsiTheme="minorHAnsi"/>
          <w:sz w:val="22"/>
          <w:szCs w:val="22"/>
        </w:rPr>
        <w:t>SECURE Administrator</w:t>
      </w:r>
      <w:r w:rsidR="003D485A">
        <w:rPr>
          <w:rFonts w:asciiTheme="minorHAnsi" w:hAnsiTheme="minorHAnsi"/>
          <w:sz w:val="22"/>
          <w:szCs w:val="22"/>
        </w:rPr>
        <w:t xml:space="preserve"> website.  He said </w:t>
      </w:r>
      <w:r w:rsidR="00DA7169" w:rsidRPr="00B25BA2">
        <w:rPr>
          <w:rFonts w:asciiTheme="minorHAnsi" w:hAnsiTheme="minorHAnsi"/>
          <w:sz w:val="22"/>
          <w:szCs w:val="22"/>
        </w:rPr>
        <w:t xml:space="preserve">SECURE version 3.10 is being targeted for June and will include </w:t>
      </w:r>
      <w:r w:rsidR="003D485A">
        <w:rPr>
          <w:rFonts w:asciiTheme="minorHAnsi" w:hAnsiTheme="minorHAnsi"/>
          <w:sz w:val="22"/>
          <w:szCs w:val="22"/>
        </w:rPr>
        <w:t xml:space="preserve">the </w:t>
      </w:r>
      <w:r w:rsidR="00DA7169" w:rsidRPr="00B25BA2">
        <w:rPr>
          <w:rFonts w:asciiTheme="minorHAnsi" w:hAnsiTheme="minorHAnsi"/>
          <w:sz w:val="22"/>
          <w:szCs w:val="22"/>
        </w:rPr>
        <w:t>Performance Analytics</w:t>
      </w:r>
      <w:r w:rsidR="003D485A">
        <w:rPr>
          <w:rFonts w:asciiTheme="minorHAnsi" w:hAnsiTheme="minorHAnsi"/>
          <w:sz w:val="22"/>
          <w:szCs w:val="22"/>
        </w:rPr>
        <w:t xml:space="preserve"> dashboard in SECURE Administrator website</w:t>
      </w:r>
      <w:r w:rsidR="00DA7169" w:rsidRPr="00B25BA2">
        <w:rPr>
          <w:rFonts w:asciiTheme="minorHAnsi" w:hAnsiTheme="minorHAnsi"/>
          <w:sz w:val="22"/>
          <w:szCs w:val="22"/>
        </w:rPr>
        <w:t>.</w:t>
      </w:r>
    </w:p>
    <w:p w:rsidR="00DA7169" w:rsidRDefault="00DA7169" w:rsidP="009108E4">
      <w:pPr>
        <w:pStyle w:val="ListParagraph"/>
        <w:jc w:val="both"/>
        <w:rPr>
          <w:rFonts w:asciiTheme="minorHAnsi" w:hAnsiTheme="minorHAnsi"/>
          <w:sz w:val="22"/>
          <w:szCs w:val="22"/>
        </w:rPr>
      </w:pPr>
    </w:p>
    <w:p w:rsidR="0011745B" w:rsidRDefault="00194984" w:rsidP="0011745B">
      <w:pPr>
        <w:pStyle w:val="ListParagraph"/>
        <w:jc w:val="both"/>
        <w:rPr>
          <w:rFonts w:asciiTheme="minorHAnsi" w:hAnsiTheme="minorHAnsi"/>
          <w:sz w:val="22"/>
          <w:szCs w:val="22"/>
        </w:rPr>
      </w:pPr>
      <w:r>
        <w:rPr>
          <w:rFonts w:asciiTheme="minorHAnsi" w:hAnsiTheme="minorHAnsi"/>
          <w:sz w:val="22"/>
          <w:szCs w:val="22"/>
        </w:rPr>
        <w:t xml:space="preserve">Patrick moved on to </w:t>
      </w:r>
      <w:r w:rsidR="00C04E56" w:rsidRPr="00C04E56">
        <w:rPr>
          <w:rFonts w:asciiTheme="minorHAnsi" w:hAnsiTheme="minorHAnsi"/>
          <w:sz w:val="22"/>
          <w:szCs w:val="22"/>
        </w:rPr>
        <w:t xml:space="preserve">the </w:t>
      </w:r>
      <w:r w:rsidR="00DD278F">
        <w:rPr>
          <w:rFonts w:asciiTheme="minorHAnsi" w:hAnsiTheme="minorHAnsi"/>
          <w:sz w:val="22"/>
          <w:szCs w:val="22"/>
        </w:rPr>
        <w:t xml:space="preserve">next </w:t>
      </w:r>
      <w:r w:rsidR="00C04E56" w:rsidRPr="00C04E56">
        <w:rPr>
          <w:rFonts w:asciiTheme="minorHAnsi" w:hAnsiTheme="minorHAnsi"/>
          <w:sz w:val="22"/>
          <w:szCs w:val="22"/>
        </w:rPr>
        <w:t>item</w:t>
      </w:r>
      <w:r>
        <w:rPr>
          <w:rFonts w:asciiTheme="minorHAnsi" w:hAnsiTheme="minorHAnsi"/>
          <w:sz w:val="22"/>
          <w:szCs w:val="22"/>
        </w:rPr>
        <w:t xml:space="preserve">, the </w:t>
      </w:r>
      <w:r w:rsidR="00DA7169">
        <w:rPr>
          <w:rFonts w:asciiTheme="minorHAnsi" w:hAnsiTheme="minorHAnsi"/>
          <w:sz w:val="22"/>
          <w:szCs w:val="22"/>
        </w:rPr>
        <w:t xml:space="preserve">county adjustments feature.  He said </w:t>
      </w:r>
      <w:r w:rsidR="003D485A">
        <w:rPr>
          <w:rFonts w:asciiTheme="minorHAnsi" w:hAnsiTheme="minorHAnsi"/>
          <w:sz w:val="22"/>
          <w:szCs w:val="22"/>
        </w:rPr>
        <w:t xml:space="preserve">NTC has started their testing of the </w:t>
      </w:r>
      <w:r w:rsidR="00DA7169">
        <w:rPr>
          <w:rFonts w:asciiTheme="minorHAnsi" w:hAnsiTheme="minorHAnsi"/>
          <w:sz w:val="22"/>
          <w:szCs w:val="22"/>
        </w:rPr>
        <w:t xml:space="preserve">adjustments feature </w:t>
      </w:r>
      <w:r w:rsidR="003D485A">
        <w:rPr>
          <w:rFonts w:asciiTheme="minorHAnsi" w:hAnsiTheme="minorHAnsi"/>
          <w:sz w:val="22"/>
          <w:szCs w:val="22"/>
        </w:rPr>
        <w:t xml:space="preserve">and </w:t>
      </w:r>
      <w:proofErr w:type="spellStart"/>
      <w:r w:rsidR="003D485A">
        <w:rPr>
          <w:rFonts w:asciiTheme="minorHAnsi" w:hAnsiTheme="minorHAnsi"/>
          <w:sz w:val="22"/>
          <w:szCs w:val="22"/>
        </w:rPr>
        <w:t>Synrgo</w:t>
      </w:r>
      <w:proofErr w:type="spellEnd"/>
      <w:r w:rsidR="003D485A">
        <w:rPr>
          <w:rFonts w:asciiTheme="minorHAnsi" w:hAnsiTheme="minorHAnsi"/>
          <w:sz w:val="22"/>
          <w:szCs w:val="22"/>
        </w:rPr>
        <w:t xml:space="preserve"> </w:t>
      </w:r>
      <w:r w:rsidR="00DA7169">
        <w:rPr>
          <w:rFonts w:asciiTheme="minorHAnsi" w:hAnsiTheme="minorHAnsi"/>
          <w:sz w:val="22"/>
          <w:szCs w:val="22"/>
        </w:rPr>
        <w:t xml:space="preserve">was </w:t>
      </w:r>
      <w:r w:rsidR="003D485A">
        <w:rPr>
          <w:rFonts w:asciiTheme="minorHAnsi" w:hAnsiTheme="minorHAnsi"/>
          <w:sz w:val="22"/>
          <w:szCs w:val="22"/>
        </w:rPr>
        <w:t xml:space="preserve">completed their testing.  The other agents have been contacted but have not responded.  He said that LA County has been ready and waiting for about 4 months.  He said if agents do not respond by the end of the week, he will be setting a deadline for completion of testing.  </w:t>
      </w:r>
    </w:p>
    <w:p w:rsidR="003D485A" w:rsidRDefault="003D485A" w:rsidP="0011745B">
      <w:pPr>
        <w:pStyle w:val="ListParagraph"/>
        <w:jc w:val="both"/>
        <w:rPr>
          <w:rFonts w:asciiTheme="minorHAnsi" w:hAnsiTheme="minorHAnsi"/>
          <w:sz w:val="22"/>
          <w:szCs w:val="22"/>
        </w:rPr>
      </w:pPr>
    </w:p>
    <w:p w:rsidR="009C148B" w:rsidRDefault="009C148B" w:rsidP="0011745B">
      <w:pPr>
        <w:pStyle w:val="ListParagraph"/>
        <w:jc w:val="both"/>
        <w:rPr>
          <w:rFonts w:asciiTheme="minorHAnsi" w:hAnsiTheme="minorHAnsi"/>
          <w:sz w:val="22"/>
          <w:szCs w:val="22"/>
        </w:rPr>
      </w:pPr>
      <w:r w:rsidRPr="003D485A">
        <w:rPr>
          <w:rFonts w:asciiTheme="minorHAnsi" w:hAnsiTheme="minorHAnsi"/>
          <w:sz w:val="22"/>
          <w:szCs w:val="22"/>
        </w:rPr>
        <w:t>Patrick mentioned that many DOJ Local Inspections have been scheduled due to Michelle Mitchell’s retirement at the end of May.  He said the inspection for Sacramento County was completed on February 13</w:t>
      </w:r>
      <w:r w:rsidRPr="003D485A">
        <w:rPr>
          <w:rFonts w:asciiTheme="minorHAnsi" w:hAnsiTheme="minorHAnsi"/>
          <w:sz w:val="22"/>
          <w:szCs w:val="22"/>
          <w:vertAlign w:val="superscript"/>
        </w:rPr>
        <w:t>th</w:t>
      </w:r>
      <w:r w:rsidRPr="003D485A">
        <w:rPr>
          <w:rFonts w:asciiTheme="minorHAnsi" w:hAnsiTheme="minorHAnsi"/>
          <w:sz w:val="22"/>
          <w:szCs w:val="22"/>
        </w:rPr>
        <w:t xml:space="preserve"> </w:t>
      </w:r>
      <w:r w:rsidR="004D7ACA" w:rsidRPr="003D485A">
        <w:rPr>
          <w:rFonts w:asciiTheme="minorHAnsi" w:hAnsiTheme="minorHAnsi"/>
          <w:sz w:val="22"/>
          <w:szCs w:val="22"/>
        </w:rPr>
        <w:t>with no issues.  He said the inspection for San Diego County will be on March 6</w:t>
      </w:r>
      <w:r w:rsidR="004D7ACA" w:rsidRPr="003D485A">
        <w:rPr>
          <w:rFonts w:asciiTheme="minorHAnsi" w:hAnsiTheme="minorHAnsi"/>
          <w:sz w:val="22"/>
          <w:szCs w:val="22"/>
          <w:vertAlign w:val="superscript"/>
        </w:rPr>
        <w:t>th</w:t>
      </w:r>
      <w:r w:rsidR="004D7ACA" w:rsidRPr="003D485A">
        <w:rPr>
          <w:rFonts w:asciiTheme="minorHAnsi" w:hAnsiTheme="minorHAnsi"/>
          <w:sz w:val="22"/>
          <w:szCs w:val="22"/>
        </w:rPr>
        <w:t>, the inspection for Riverside County will be on March 7</w:t>
      </w:r>
      <w:r w:rsidR="004D7ACA" w:rsidRPr="003D485A">
        <w:rPr>
          <w:rFonts w:asciiTheme="minorHAnsi" w:hAnsiTheme="minorHAnsi"/>
          <w:sz w:val="22"/>
          <w:szCs w:val="22"/>
          <w:vertAlign w:val="superscript"/>
        </w:rPr>
        <w:t>th</w:t>
      </w:r>
      <w:r w:rsidR="004D7ACA" w:rsidRPr="003D485A">
        <w:rPr>
          <w:rFonts w:asciiTheme="minorHAnsi" w:hAnsiTheme="minorHAnsi"/>
          <w:sz w:val="22"/>
          <w:szCs w:val="22"/>
        </w:rPr>
        <w:t xml:space="preserve"> and the inspection for Tulare County will be on April 4</w:t>
      </w:r>
      <w:r w:rsidR="004D7ACA" w:rsidRPr="003D485A">
        <w:rPr>
          <w:rFonts w:asciiTheme="minorHAnsi" w:hAnsiTheme="minorHAnsi"/>
          <w:sz w:val="22"/>
          <w:szCs w:val="22"/>
          <w:vertAlign w:val="superscript"/>
        </w:rPr>
        <w:t>th</w:t>
      </w:r>
      <w:r w:rsidR="004D7ACA" w:rsidRPr="003D485A">
        <w:rPr>
          <w:rFonts w:asciiTheme="minorHAnsi" w:hAnsiTheme="minorHAnsi"/>
          <w:sz w:val="22"/>
          <w:szCs w:val="22"/>
        </w:rPr>
        <w:t xml:space="preserve">.  He said that Michelle’s replacement will be accompanying her on all inspections and her name is </w:t>
      </w:r>
      <w:r w:rsidRPr="003D485A">
        <w:rPr>
          <w:rFonts w:asciiTheme="minorHAnsi" w:hAnsiTheme="minorHAnsi"/>
          <w:sz w:val="22"/>
          <w:szCs w:val="22"/>
        </w:rPr>
        <w:t>Vickie Beatty</w:t>
      </w:r>
      <w:r w:rsidR="004D7ACA" w:rsidRPr="003D485A">
        <w:rPr>
          <w:rFonts w:asciiTheme="minorHAnsi" w:hAnsiTheme="minorHAnsi"/>
          <w:sz w:val="22"/>
          <w:szCs w:val="22"/>
        </w:rPr>
        <w:t>.  Patrick said he will be present for the San Diego County inspection on March 6</w:t>
      </w:r>
      <w:r w:rsidR="004D7ACA" w:rsidRPr="003D485A">
        <w:rPr>
          <w:rFonts w:asciiTheme="minorHAnsi" w:hAnsiTheme="minorHAnsi"/>
          <w:sz w:val="22"/>
          <w:szCs w:val="22"/>
          <w:vertAlign w:val="superscript"/>
        </w:rPr>
        <w:t>th</w:t>
      </w:r>
      <w:r w:rsidR="004D7ACA" w:rsidRPr="003D485A">
        <w:rPr>
          <w:rFonts w:asciiTheme="minorHAnsi" w:hAnsiTheme="minorHAnsi"/>
          <w:sz w:val="22"/>
          <w:szCs w:val="22"/>
        </w:rPr>
        <w:t>.</w:t>
      </w:r>
    </w:p>
    <w:p w:rsidR="009C148B" w:rsidRDefault="009C148B" w:rsidP="0011745B">
      <w:pPr>
        <w:pStyle w:val="ListParagraph"/>
        <w:jc w:val="both"/>
        <w:rPr>
          <w:rFonts w:asciiTheme="minorHAnsi" w:hAnsiTheme="minorHAnsi"/>
          <w:sz w:val="22"/>
          <w:szCs w:val="22"/>
        </w:rPr>
      </w:pPr>
    </w:p>
    <w:p w:rsidR="00DD278F" w:rsidRDefault="007D7ED3" w:rsidP="00804F72">
      <w:pPr>
        <w:pStyle w:val="ListParagraph"/>
        <w:jc w:val="both"/>
        <w:rPr>
          <w:rFonts w:asciiTheme="minorHAnsi" w:hAnsiTheme="minorHAnsi"/>
          <w:sz w:val="22"/>
          <w:szCs w:val="22"/>
        </w:rPr>
      </w:pPr>
      <w:r>
        <w:rPr>
          <w:rFonts w:asciiTheme="minorHAnsi" w:hAnsiTheme="minorHAnsi"/>
          <w:sz w:val="22"/>
          <w:szCs w:val="22"/>
        </w:rPr>
        <w:t xml:space="preserve">Patrick </w:t>
      </w:r>
      <w:r w:rsidR="00DD278F">
        <w:rPr>
          <w:rFonts w:asciiTheme="minorHAnsi" w:hAnsiTheme="minorHAnsi"/>
          <w:sz w:val="22"/>
          <w:szCs w:val="22"/>
        </w:rPr>
        <w:t>moved on to the last item, open county discussion</w:t>
      </w:r>
      <w:r w:rsidR="00747D14">
        <w:rPr>
          <w:rFonts w:asciiTheme="minorHAnsi" w:hAnsiTheme="minorHAnsi"/>
          <w:sz w:val="22"/>
          <w:szCs w:val="22"/>
        </w:rPr>
        <w:t xml:space="preserve">.  He </w:t>
      </w:r>
      <w:r w:rsidR="003D485A">
        <w:rPr>
          <w:rFonts w:asciiTheme="minorHAnsi" w:hAnsiTheme="minorHAnsi"/>
          <w:sz w:val="22"/>
          <w:szCs w:val="22"/>
        </w:rPr>
        <w:t xml:space="preserve">said that SECURE Support is </w:t>
      </w:r>
      <w:r w:rsidR="00747D14">
        <w:rPr>
          <w:rFonts w:asciiTheme="minorHAnsi" w:hAnsiTheme="minorHAnsi"/>
          <w:sz w:val="22"/>
          <w:szCs w:val="22"/>
        </w:rPr>
        <w:t xml:space="preserve">looking into the potential to send Environmental Impact Report filings through SECURE G2G.  He said they are taking input from counties and trying to get up to speed on how this would work for the clerk side of things.  He said that any information gained will be shared with all counties.  He </w:t>
      </w:r>
      <w:r w:rsidR="00747D14" w:rsidRPr="00747D14">
        <w:rPr>
          <w:rFonts w:asciiTheme="minorHAnsi" w:hAnsiTheme="minorHAnsi"/>
          <w:sz w:val="22"/>
          <w:szCs w:val="22"/>
        </w:rPr>
        <w:t xml:space="preserve">asked if there is anything else that that Owner Assistants would like to discuss.  </w:t>
      </w:r>
      <w:r w:rsidR="00747D14">
        <w:rPr>
          <w:rFonts w:asciiTheme="minorHAnsi" w:hAnsiTheme="minorHAnsi"/>
          <w:sz w:val="22"/>
          <w:szCs w:val="22"/>
        </w:rPr>
        <w:t xml:space="preserve">Nothing else what brought up by the meeting </w:t>
      </w:r>
      <w:proofErr w:type="gramStart"/>
      <w:r w:rsidR="00747D14">
        <w:rPr>
          <w:rFonts w:asciiTheme="minorHAnsi" w:hAnsiTheme="minorHAnsi"/>
          <w:sz w:val="22"/>
          <w:szCs w:val="22"/>
        </w:rPr>
        <w:t>attendees.</w:t>
      </w:r>
      <w:proofErr w:type="gramEnd"/>
    </w:p>
    <w:p w:rsidR="00DD278F" w:rsidRDefault="00DD278F" w:rsidP="00804F72">
      <w:pPr>
        <w:pStyle w:val="ListParagraph"/>
        <w:jc w:val="both"/>
        <w:rPr>
          <w:rFonts w:asciiTheme="minorHAnsi" w:hAnsiTheme="minorHAnsi"/>
          <w:sz w:val="22"/>
          <w:szCs w:val="22"/>
        </w:rPr>
      </w:pPr>
    </w:p>
    <w:p w:rsidR="00EF1C92" w:rsidRPr="00EE05DB" w:rsidRDefault="00EF4F71" w:rsidP="00804F72">
      <w:pPr>
        <w:pStyle w:val="ListParagraph"/>
        <w:jc w:val="both"/>
        <w:rPr>
          <w:rFonts w:asciiTheme="minorHAnsi" w:hAnsiTheme="minorHAnsi"/>
          <w:sz w:val="22"/>
          <w:szCs w:val="22"/>
        </w:rPr>
      </w:pPr>
      <w:r>
        <w:rPr>
          <w:rFonts w:asciiTheme="minorHAnsi" w:hAnsiTheme="minorHAnsi"/>
          <w:sz w:val="22"/>
          <w:szCs w:val="22"/>
        </w:rPr>
        <w:t xml:space="preserve">Patrick thanked everyone for attending.  </w:t>
      </w:r>
      <w:r w:rsidR="006038D9">
        <w:rPr>
          <w:rFonts w:asciiTheme="minorHAnsi" w:hAnsiTheme="minorHAnsi"/>
          <w:sz w:val="22"/>
          <w:szCs w:val="22"/>
        </w:rPr>
        <w:t xml:space="preserve">The meeting ended at </w:t>
      </w:r>
      <w:r w:rsidR="00747D14">
        <w:rPr>
          <w:rFonts w:asciiTheme="minorHAnsi" w:hAnsiTheme="minorHAnsi"/>
          <w:sz w:val="22"/>
          <w:szCs w:val="22"/>
        </w:rPr>
        <w:t>1</w:t>
      </w:r>
      <w:r w:rsidR="00D709C2">
        <w:rPr>
          <w:rFonts w:asciiTheme="minorHAnsi" w:hAnsiTheme="minorHAnsi"/>
          <w:sz w:val="22"/>
          <w:szCs w:val="22"/>
        </w:rPr>
        <w:t>:</w:t>
      </w:r>
      <w:r w:rsidR="00747D14">
        <w:rPr>
          <w:rFonts w:asciiTheme="minorHAnsi" w:hAnsiTheme="minorHAnsi"/>
          <w:sz w:val="22"/>
          <w:szCs w:val="22"/>
        </w:rPr>
        <w:t>53</w:t>
      </w:r>
      <w:r w:rsidR="00EF1C92">
        <w:rPr>
          <w:rFonts w:asciiTheme="minorHAnsi" w:hAnsiTheme="minorHAnsi"/>
          <w:sz w:val="22"/>
          <w:szCs w:val="22"/>
        </w:rPr>
        <w:t xml:space="preserve"> p.m.</w:t>
      </w:r>
    </w:p>
    <w:sectPr w:rsidR="00EF1C92" w:rsidRPr="00EE05DB" w:rsidSect="00FC5A6E">
      <w:headerReference w:type="default" r:id="rId9"/>
      <w:headerReference w:type="first" r:id="rId10"/>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93" w:rsidRDefault="00224493" w:rsidP="000D57C5">
      <w:r>
        <w:separator/>
      </w:r>
    </w:p>
  </w:endnote>
  <w:endnote w:type="continuationSeparator" w:id="0">
    <w:p w:rsidR="00224493" w:rsidRDefault="00224493"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93" w:rsidRDefault="00224493" w:rsidP="000D57C5">
      <w:r>
        <w:separator/>
      </w:r>
    </w:p>
  </w:footnote>
  <w:footnote w:type="continuationSeparator" w:id="0">
    <w:p w:rsidR="00224493" w:rsidRDefault="00224493"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090C64"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 xml:space="preserve">Thursday, </w:t>
    </w:r>
    <w:r w:rsidR="001B0602">
      <w:rPr>
        <w:rFonts w:asciiTheme="minorHAnsi" w:hAnsiTheme="minorHAnsi"/>
        <w:sz w:val="28"/>
        <w:szCs w:val="28"/>
      </w:rPr>
      <w:t xml:space="preserve">March </w:t>
    </w:r>
    <w:r w:rsidR="00102EB2">
      <w:rPr>
        <w:rFonts w:asciiTheme="minorHAnsi" w:hAnsiTheme="minorHAnsi"/>
        <w:sz w:val="28"/>
        <w:szCs w:val="28"/>
      </w:rPr>
      <w:t>1</w:t>
    </w:r>
    <w:r>
      <w:rPr>
        <w:rFonts w:asciiTheme="minorHAnsi" w:hAnsiTheme="minorHAnsi"/>
        <w:sz w:val="28"/>
        <w:szCs w:val="28"/>
      </w:rPr>
      <w:t>, 201</w:t>
    </w:r>
    <w:r w:rsidR="00102EB2">
      <w:rPr>
        <w:rFonts w:asciiTheme="minorHAnsi" w:hAnsiTheme="minorHAnsi"/>
        <w:sz w:val="28"/>
        <w:szCs w:val="28"/>
      </w:rPr>
      <w:t>8</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FA148A"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319F"/>
    <w:rsid w:val="000165CF"/>
    <w:rsid w:val="000173EE"/>
    <w:rsid w:val="000174D0"/>
    <w:rsid w:val="00020226"/>
    <w:rsid w:val="000207AF"/>
    <w:rsid w:val="00023809"/>
    <w:rsid w:val="0004000E"/>
    <w:rsid w:val="000454BB"/>
    <w:rsid w:val="0005106F"/>
    <w:rsid w:val="00054BD1"/>
    <w:rsid w:val="000550A2"/>
    <w:rsid w:val="00060ACC"/>
    <w:rsid w:val="00061085"/>
    <w:rsid w:val="00064902"/>
    <w:rsid w:val="00071EB7"/>
    <w:rsid w:val="00077136"/>
    <w:rsid w:val="00082E0E"/>
    <w:rsid w:val="00082ECF"/>
    <w:rsid w:val="000834D7"/>
    <w:rsid w:val="0008358C"/>
    <w:rsid w:val="00090C64"/>
    <w:rsid w:val="000A0472"/>
    <w:rsid w:val="000A2D94"/>
    <w:rsid w:val="000A782E"/>
    <w:rsid w:val="000B0072"/>
    <w:rsid w:val="000B340F"/>
    <w:rsid w:val="000B3F64"/>
    <w:rsid w:val="000B7AD9"/>
    <w:rsid w:val="000C5D41"/>
    <w:rsid w:val="000C66BD"/>
    <w:rsid w:val="000C6D51"/>
    <w:rsid w:val="000C7F2D"/>
    <w:rsid w:val="000D57C5"/>
    <w:rsid w:val="000D642E"/>
    <w:rsid w:val="000D6F61"/>
    <w:rsid w:val="000D70EC"/>
    <w:rsid w:val="000E3925"/>
    <w:rsid w:val="000E45E2"/>
    <w:rsid w:val="000E4626"/>
    <w:rsid w:val="000F2791"/>
    <w:rsid w:val="000F516B"/>
    <w:rsid w:val="000F6417"/>
    <w:rsid w:val="00100FED"/>
    <w:rsid w:val="00102EB2"/>
    <w:rsid w:val="00104D4C"/>
    <w:rsid w:val="00107369"/>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4984"/>
    <w:rsid w:val="00196C75"/>
    <w:rsid w:val="001A0EF0"/>
    <w:rsid w:val="001A51CB"/>
    <w:rsid w:val="001A5A1D"/>
    <w:rsid w:val="001B0602"/>
    <w:rsid w:val="001B20AA"/>
    <w:rsid w:val="001B2888"/>
    <w:rsid w:val="001B308E"/>
    <w:rsid w:val="001B4229"/>
    <w:rsid w:val="001C0717"/>
    <w:rsid w:val="001C647B"/>
    <w:rsid w:val="001C6DFC"/>
    <w:rsid w:val="001C7001"/>
    <w:rsid w:val="001D1614"/>
    <w:rsid w:val="001D205E"/>
    <w:rsid w:val="001D44AC"/>
    <w:rsid w:val="001E1109"/>
    <w:rsid w:val="001E44B3"/>
    <w:rsid w:val="001F009D"/>
    <w:rsid w:val="001F2247"/>
    <w:rsid w:val="001F2469"/>
    <w:rsid w:val="001F40CC"/>
    <w:rsid w:val="001F49F2"/>
    <w:rsid w:val="001F622C"/>
    <w:rsid w:val="0020391B"/>
    <w:rsid w:val="00204159"/>
    <w:rsid w:val="002061AF"/>
    <w:rsid w:val="00206960"/>
    <w:rsid w:val="00207796"/>
    <w:rsid w:val="002126FA"/>
    <w:rsid w:val="00212978"/>
    <w:rsid w:val="0021527E"/>
    <w:rsid w:val="002237B7"/>
    <w:rsid w:val="00224493"/>
    <w:rsid w:val="00231948"/>
    <w:rsid w:val="00232018"/>
    <w:rsid w:val="0023248F"/>
    <w:rsid w:val="00236861"/>
    <w:rsid w:val="00237AF2"/>
    <w:rsid w:val="00243080"/>
    <w:rsid w:val="00243797"/>
    <w:rsid w:val="00243EA5"/>
    <w:rsid w:val="00244DDD"/>
    <w:rsid w:val="00244E2B"/>
    <w:rsid w:val="0024536D"/>
    <w:rsid w:val="00247159"/>
    <w:rsid w:val="00254683"/>
    <w:rsid w:val="0026522F"/>
    <w:rsid w:val="002655CB"/>
    <w:rsid w:val="00267BBE"/>
    <w:rsid w:val="00274766"/>
    <w:rsid w:val="00275777"/>
    <w:rsid w:val="00275817"/>
    <w:rsid w:val="00276AFD"/>
    <w:rsid w:val="00276DE8"/>
    <w:rsid w:val="00277E05"/>
    <w:rsid w:val="0028786E"/>
    <w:rsid w:val="00292655"/>
    <w:rsid w:val="00293F13"/>
    <w:rsid w:val="002A1229"/>
    <w:rsid w:val="002A3E14"/>
    <w:rsid w:val="002B0FA0"/>
    <w:rsid w:val="002B32E7"/>
    <w:rsid w:val="002B345D"/>
    <w:rsid w:val="002B53CC"/>
    <w:rsid w:val="002B6E34"/>
    <w:rsid w:val="002C64A9"/>
    <w:rsid w:val="002C7152"/>
    <w:rsid w:val="002C7B1E"/>
    <w:rsid w:val="002D4866"/>
    <w:rsid w:val="002E6629"/>
    <w:rsid w:val="002E6B1B"/>
    <w:rsid w:val="002F5151"/>
    <w:rsid w:val="003004A2"/>
    <w:rsid w:val="00301DCE"/>
    <w:rsid w:val="00312386"/>
    <w:rsid w:val="0031363B"/>
    <w:rsid w:val="00316E13"/>
    <w:rsid w:val="0032683C"/>
    <w:rsid w:val="003277B6"/>
    <w:rsid w:val="00330AB7"/>
    <w:rsid w:val="00332E53"/>
    <w:rsid w:val="0033736F"/>
    <w:rsid w:val="00337F08"/>
    <w:rsid w:val="00340BD7"/>
    <w:rsid w:val="0034428F"/>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485A"/>
    <w:rsid w:val="003D6DA3"/>
    <w:rsid w:val="003E20F7"/>
    <w:rsid w:val="003F09C1"/>
    <w:rsid w:val="003F1BC7"/>
    <w:rsid w:val="003F2F75"/>
    <w:rsid w:val="003F3C18"/>
    <w:rsid w:val="003F5F6D"/>
    <w:rsid w:val="003F70E3"/>
    <w:rsid w:val="0040071F"/>
    <w:rsid w:val="004022FC"/>
    <w:rsid w:val="00402CBE"/>
    <w:rsid w:val="00406A8D"/>
    <w:rsid w:val="00406D09"/>
    <w:rsid w:val="0041363E"/>
    <w:rsid w:val="004166A3"/>
    <w:rsid w:val="0042025D"/>
    <w:rsid w:val="00422404"/>
    <w:rsid w:val="004247E8"/>
    <w:rsid w:val="004303CE"/>
    <w:rsid w:val="0043322B"/>
    <w:rsid w:val="00437589"/>
    <w:rsid w:val="004466B1"/>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76FA2"/>
    <w:rsid w:val="00482103"/>
    <w:rsid w:val="00482484"/>
    <w:rsid w:val="0048643D"/>
    <w:rsid w:val="004A218D"/>
    <w:rsid w:val="004A742E"/>
    <w:rsid w:val="004B147C"/>
    <w:rsid w:val="004B368F"/>
    <w:rsid w:val="004B37DF"/>
    <w:rsid w:val="004B44E2"/>
    <w:rsid w:val="004B4875"/>
    <w:rsid w:val="004C00B7"/>
    <w:rsid w:val="004C099F"/>
    <w:rsid w:val="004C1D79"/>
    <w:rsid w:val="004C52AB"/>
    <w:rsid w:val="004D0F42"/>
    <w:rsid w:val="004D533D"/>
    <w:rsid w:val="004D62B4"/>
    <w:rsid w:val="004D7ACA"/>
    <w:rsid w:val="004E0AA5"/>
    <w:rsid w:val="004E286D"/>
    <w:rsid w:val="004E7470"/>
    <w:rsid w:val="004F188D"/>
    <w:rsid w:val="004F5295"/>
    <w:rsid w:val="00501149"/>
    <w:rsid w:val="00504C0C"/>
    <w:rsid w:val="00505B34"/>
    <w:rsid w:val="0051392D"/>
    <w:rsid w:val="005176B0"/>
    <w:rsid w:val="005205AB"/>
    <w:rsid w:val="005241AD"/>
    <w:rsid w:val="005244EF"/>
    <w:rsid w:val="00530C69"/>
    <w:rsid w:val="0053113D"/>
    <w:rsid w:val="00540FC7"/>
    <w:rsid w:val="00551DA5"/>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7A1E"/>
    <w:rsid w:val="005D3308"/>
    <w:rsid w:val="005D6186"/>
    <w:rsid w:val="005E021C"/>
    <w:rsid w:val="005E2E5F"/>
    <w:rsid w:val="005E5BD7"/>
    <w:rsid w:val="005F0C55"/>
    <w:rsid w:val="005F2822"/>
    <w:rsid w:val="005F389D"/>
    <w:rsid w:val="005F68CD"/>
    <w:rsid w:val="005F7AB7"/>
    <w:rsid w:val="006013A6"/>
    <w:rsid w:val="006035B6"/>
    <w:rsid w:val="006038D9"/>
    <w:rsid w:val="00604056"/>
    <w:rsid w:val="00607067"/>
    <w:rsid w:val="0060742F"/>
    <w:rsid w:val="006354C2"/>
    <w:rsid w:val="0064256B"/>
    <w:rsid w:val="00644234"/>
    <w:rsid w:val="00644C00"/>
    <w:rsid w:val="006551E4"/>
    <w:rsid w:val="00655CB1"/>
    <w:rsid w:val="00656091"/>
    <w:rsid w:val="00663E9A"/>
    <w:rsid w:val="00670E71"/>
    <w:rsid w:val="006720A4"/>
    <w:rsid w:val="00683FCC"/>
    <w:rsid w:val="006841AD"/>
    <w:rsid w:val="00685184"/>
    <w:rsid w:val="00685ABD"/>
    <w:rsid w:val="00687D06"/>
    <w:rsid w:val="00695A0B"/>
    <w:rsid w:val="006A5A57"/>
    <w:rsid w:val="006B014B"/>
    <w:rsid w:val="006B13BB"/>
    <w:rsid w:val="006B572C"/>
    <w:rsid w:val="006C4A24"/>
    <w:rsid w:val="006D06E3"/>
    <w:rsid w:val="006D5487"/>
    <w:rsid w:val="006D5EBB"/>
    <w:rsid w:val="006E50EE"/>
    <w:rsid w:val="006F0AF7"/>
    <w:rsid w:val="006F2D56"/>
    <w:rsid w:val="006F45E8"/>
    <w:rsid w:val="00701F60"/>
    <w:rsid w:val="00703954"/>
    <w:rsid w:val="00706132"/>
    <w:rsid w:val="00711913"/>
    <w:rsid w:val="00711B0E"/>
    <w:rsid w:val="007204F0"/>
    <w:rsid w:val="0072104E"/>
    <w:rsid w:val="00730D4E"/>
    <w:rsid w:val="00734A09"/>
    <w:rsid w:val="007377EE"/>
    <w:rsid w:val="00747D14"/>
    <w:rsid w:val="007521AD"/>
    <w:rsid w:val="0075350C"/>
    <w:rsid w:val="0075628E"/>
    <w:rsid w:val="00757525"/>
    <w:rsid w:val="00761FB6"/>
    <w:rsid w:val="00762762"/>
    <w:rsid w:val="00766ECD"/>
    <w:rsid w:val="00770049"/>
    <w:rsid w:val="00782E6A"/>
    <w:rsid w:val="007842E4"/>
    <w:rsid w:val="007853CC"/>
    <w:rsid w:val="00785F37"/>
    <w:rsid w:val="00786548"/>
    <w:rsid w:val="00797F22"/>
    <w:rsid w:val="007A04CC"/>
    <w:rsid w:val="007A0593"/>
    <w:rsid w:val="007A0ACF"/>
    <w:rsid w:val="007A0B5F"/>
    <w:rsid w:val="007A28F7"/>
    <w:rsid w:val="007A4D88"/>
    <w:rsid w:val="007A4F81"/>
    <w:rsid w:val="007A54C5"/>
    <w:rsid w:val="007A6CA0"/>
    <w:rsid w:val="007A7F4E"/>
    <w:rsid w:val="007B1B86"/>
    <w:rsid w:val="007B4DA0"/>
    <w:rsid w:val="007B5F64"/>
    <w:rsid w:val="007B656A"/>
    <w:rsid w:val="007C3156"/>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4926"/>
    <w:rsid w:val="00845703"/>
    <w:rsid w:val="00847576"/>
    <w:rsid w:val="0085099F"/>
    <w:rsid w:val="00851553"/>
    <w:rsid w:val="00854F9C"/>
    <w:rsid w:val="00855940"/>
    <w:rsid w:val="00856385"/>
    <w:rsid w:val="00866CFB"/>
    <w:rsid w:val="00867282"/>
    <w:rsid w:val="00871A8B"/>
    <w:rsid w:val="00874BC7"/>
    <w:rsid w:val="00882933"/>
    <w:rsid w:val="00892DE5"/>
    <w:rsid w:val="00894222"/>
    <w:rsid w:val="00895D09"/>
    <w:rsid w:val="00896046"/>
    <w:rsid w:val="00896E0E"/>
    <w:rsid w:val="008973DD"/>
    <w:rsid w:val="00897FA2"/>
    <w:rsid w:val="008A4D8D"/>
    <w:rsid w:val="008B26D0"/>
    <w:rsid w:val="008B580B"/>
    <w:rsid w:val="008B6F78"/>
    <w:rsid w:val="008B757F"/>
    <w:rsid w:val="008B7776"/>
    <w:rsid w:val="008C1358"/>
    <w:rsid w:val="008C1426"/>
    <w:rsid w:val="008C5451"/>
    <w:rsid w:val="008E089C"/>
    <w:rsid w:val="008E5D42"/>
    <w:rsid w:val="008E6B52"/>
    <w:rsid w:val="008F266F"/>
    <w:rsid w:val="008F3156"/>
    <w:rsid w:val="008F4CBB"/>
    <w:rsid w:val="008F5173"/>
    <w:rsid w:val="008F5CA6"/>
    <w:rsid w:val="00900FB6"/>
    <w:rsid w:val="00902780"/>
    <w:rsid w:val="0090351A"/>
    <w:rsid w:val="00905919"/>
    <w:rsid w:val="00907C62"/>
    <w:rsid w:val="009108E4"/>
    <w:rsid w:val="00917237"/>
    <w:rsid w:val="00917324"/>
    <w:rsid w:val="0092193E"/>
    <w:rsid w:val="00922A3D"/>
    <w:rsid w:val="009252CF"/>
    <w:rsid w:val="009253E0"/>
    <w:rsid w:val="00934EC4"/>
    <w:rsid w:val="00942925"/>
    <w:rsid w:val="009459BA"/>
    <w:rsid w:val="00946497"/>
    <w:rsid w:val="009472E5"/>
    <w:rsid w:val="00952EB6"/>
    <w:rsid w:val="0095390F"/>
    <w:rsid w:val="00953B20"/>
    <w:rsid w:val="00961479"/>
    <w:rsid w:val="009631C8"/>
    <w:rsid w:val="00967BC1"/>
    <w:rsid w:val="00970850"/>
    <w:rsid w:val="009758AC"/>
    <w:rsid w:val="00976C28"/>
    <w:rsid w:val="00986F9B"/>
    <w:rsid w:val="00990AC8"/>
    <w:rsid w:val="00990CF7"/>
    <w:rsid w:val="00991AAF"/>
    <w:rsid w:val="00993045"/>
    <w:rsid w:val="009972C8"/>
    <w:rsid w:val="00997C52"/>
    <w:rsid w:val="009A365D"/>
    <w:rsid w:val="009A3A60"/>
    <w:rsid w:val="009A4316"/>
    <w:rsid w:val="009A4E4C"/>
    <w:rsid w:val="009B22A7"/>
    <w:rsid w:val="009B46DB"/>
    <w:rsid w:val="009B76AE"/>
    <w:rsid w:val="009C1035"/>
    <w:rsid w:val="009C148B"/>
    <w:rsid w:val="009C2062"/>
    <w:rsid w:val="009C7086"/>
    <w:rsid w:val="009D27C5"/>
    <w:rsid w:val="009D327A"/>
    <w:rsid w:val="009E17F0"/>
    <w:rsid w:val="009E1F1F"/>
    <w:rsid w:val="009E2461"/>
    <w:rsid w:val="009E252D"/>
    <w:rsid w:val="009E3453"/>
    <w:rsid w:val="009E566C"/>
    <w:rsid w:val="009E62E9"/>
    <w:rsid w:val="009E7BB9"/>
    <w:rsid w:val="009F091D"/>
    <w:rsid w:val="009F46F7"/>
    <w:rsid w:val="00A00DC2"/>
    <w:rsid w:val="00A01AB0"/>
    <w:rsid w:val="00A01C9A"/>
    <w:rsid w:val="00A05189"/>
    <w:rsid w:val="00A15719"/>
    <w:rsid w:val="00A17D28"/>
    <w:rsid w:val="00A22B68"/>
    <w:rsid w:val="00A243BA"/>
    <w:rsid w:val="00A27800"/>
    <w:rsid w:val="00A30609"/>
    <w:rsid w:val="00A3548E"/>
    <w:rsid w:val="00A35CAE"/>
    <w:rsid w:val="00A41346"/>
    <w:rsid w:val="00A438BC"/>
    <w:rsid w:val="00A44155"/>
    <w:rsid w:val="00A470A8"/>
    <w:rsid w:val="00A52599"/>
    <w:rsid w:val="00A574AD"/>
    <w:rsid w:val="00A5776E"/>
    <w:rsid w:val="00A6310D"/>
    <w:rsid w:val="00A66E27"/>
    <w:rsid w:val="00A67B62"/>
    <w:rsid w:val="00A67BB5"/>
    <w:rsid w:val="00A730A6"/>
    <w:rsid w:val="00A75576"/>
    <w:rsid w:val="00A75919"/>
    <w:rsid w:val="00A75F5B"/>
    <w:rsid w:val="00A7630E"/>
    <w:rsid w:val="00A84B5B"/>
    <w:rsid w:val="00A84CA4"/>
    <w:rsid w:val="00AA0C06"/>
    <w:rsid w:val="00AA0CEF"/>
    <w:rsid w:val="00AA1D33"/>
    <w:rsid w:val="00AA5C8C"/>
    <w:rsid w:val="00AB3DEF"/>
    <w:rsid w:val="00AB3F19"/>
    <w:rsid w:val="00AB3F6E"/>
    <w:rsid w:val="00AB41EA"/>
    <w:rsid w:val="00AB5460"/>
    <w:rsid w:val="00AC3ED1"/>
    <w:rsid w:val="00AC4D62"/>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48B0"/>
    <w:rsid w:val="00B0583C"/>
    <w:rsid w:val="00B14E7B"/>
    <w:rsid w:val="00B169E1"/>
    <w:rsid w:val="00B228DA"/>
    <w:rsid w:val="00B25BA2"/>
    <w:rsid w:val="00B30500"/>
    <w:rsid w:val="00B35AFF"/>
    <w:rsid w:val="00B40B3C"/>
    <w:rsid w:val="00B423FA"/>
    <w:rsid w:val="00B4292A"/>
    <w:rsid w:val="00B525BC"/>
    <w:rsid w:val="00B5296C"/>
    <w:rsid w:val="00B56AE4"/>
    <w:rsid w:val="00B6064E"/>
    <w:rsid w:val="00B623E3"/>
    <w:rsid w:val="00B6351C"/>
    <w:rsid w:val="00B669EB"/>
    <w:rsid w:val="00B674FE"/>
    <w:rsid w:val="00B76E95"/>
    <w:rsid w:val="00B77DBB"/>
    <w:rsid w:val="00B8511E"/>
    <w:rsid w:val="00B866BA"/>
    <w:rsid w:val="00B86FAE"/>
    <w:rsid w:val="00B959D7"/>
    <w:rsid w:val="00B96644"/>
    <w:rsid w:val="00B97A88"/>
    <w:rsid w:val="00B97DD2"/>
    <w:rsid w:val="00BA5474"/>
    <w:rsid w:val="00BB13F6"/>
    <w:rsid w:val="00BB1982"/>
    <w:rsid w:val="00BB7135"/>
    <w:rsid w:val="00BB7B96"/>
    <w:rsid w:val="00BC2C35"/>
    <w:rsid w:val="00BC350E"/>
    <w:rsid w:val="00BC58B2"/>
    <w:rsid w:val="00BD4AED"/>
    <w:rsid w:val="00BE1AC3"/>
    <w:rsid w:val="00BE52B1"/>
    <w:rsid w:val="00BE6866"/>
    <w:rsid w:val="00BE6A0F"/>
    <w:rsid w:val="00BF349C"/>
    <w:rsid w:val="00BF5189"/>
    <w:rsid w:val="00BF7845"/>
    <w:rsid w:val="00C02698"/>
    <w:rsid w:val="00C04E56"/>
    <w:rsid w:val="00C1095D"/>
    <w:rsid w:val="00C11CD6"/>
    <w:rsid w:val="00C13582"/>
    <w:rsid w:val="00C149D2"/>
    <w:rsid w:val="00C15446"/>
    <w:rsid w:val="00C17D43"/>
    <w:rsid w:val="00C22D2E"/>
    <w:rsid w:val="00C26AF4"/>
    <w:rsid w:val="00C328C0"/>
    <w:rsid w:val="00C3795F"/>
    <w:rsid w:val="00C41271"/>
    <w:rsid w:val="00C46BB9"/>
    <w:rsid w:val="00C50770"/>
    <w:rsid w:val="00C52CD7"/>
    <w:rsid w:val="00C543BC"/>
    <w:rsid w:val="00C544EA"/>
    <w:rsid w:val="00C56E8E"/>
    <w:rsid w:val="00C57A93"/>
    <w:rsid w:val="00C62E8F"/>
    <w:rsid w:val="00C64565"/>
    <w:rsid w:val="00C71C9A"/>
    <w:rsid w:val="00C727F1"/>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DD0"/>
    <w:rsid w:val="00CD3E79"/>
    <w:rsid w:val="00CD6D05"/>
    <w:rsid w:val="00CE272B"/>
    <w:rsid w:val="00CE6508"/>
    <w:rsid w:val="00CF30A8"/>
    <w:rsid w:val="00CF7D4F"/>
    <w:rsid w:val="00D02205"/>
    <w:rsid w:val="00D07013"/>
    <w:rsid w:val="00D1168F"/>
    <w:rsid w:val="00D135D3"/>
    <w:rsid w:val="00D1576E"/>
    <w:rsid w:val="00D171E1"/>
    <w:rsid w:val="00D23732"/>
    <w:rsid w:val="00D24B72"/>
    <w:rsid w:val="00D26D90"/>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54EC"/>
    <w:rsid w:val="00D95E1E"/>
    <w:rsid w:val="00DA4DBD"/>
    <w:rsid w:val="00DA5D66"/>
    <w:rsid w:val="00DA7169"/>
    <w:rsid w:val="00DB00E0"/>
    <w:rsid w:val="00DB12C4"/>
    <w:rsid w:val="00DB1A1C"/>
    <w:rsid w:val="00DB33E3"/>
    <w:rsid w:val="00DB6DCF"/>
    <w:rsid w:val="00DB6EA6"/>
    <w:rsid w:val="00DC1E12"/>
    <w:rsid w:val="00DC3926"/>
    <w:rsid w:val="00DD278F"/>
    <w:rsid w:val="00DD3372"/>
    <w:rsid w:val="00DD6FFE"/>
    <w:rsid w:val="00DD7B00"/>
    <w:rsid w:val="00DE1ADE"/>
    <w:rsid w:val="00DE368C"/>
    <w:rsid w:val="00DE4821"/>
    <w:rsid w:val="00DE4E87"/>
    <w:rsid w:val="00DE6A49"/>
    <w:rsid w:val="00DF11FB"/>
    <w:rsid w:val="00DF7F12"/>
    <w:rsid w:val="00E00CD0"/>
    <w:rsid w:val="00E02AEF"/>
    <w:rsid w:val="00E0310B"/>
    <w:rsid w:val="00E049FB"/>
    <w:rsid w:val="00E113C4"/>
    <w:rsid w:val="00E14ED7"/>
    <w:rsid w:val="00E16375"/>
    <w:rsid w:val="00E254A6"/>
    <w:rsid w:val="00E2588F"/>
    <w:rsid w:val="00E36A4D"/>
    <w:rsid w:val="00E44B9C"/>
    <w:rsid w:val="00E47972"/>
    <w:rsid w:val="00E50273"/>
    <w:rsid w:val="00E5102B"/>
    <w:rsid w:val="00E51F81"/>
    <w:rsid w:val="00E737FB"/>
    <w:rsid w:val="00E765BA"/>
    <w:rsid w:val="00E80F3A"/>
    <w:rsid w:val="00E8435E"/>
    <w:rsid w:val="00E944DB"/>
    <w:rsid w:val="00E95CFC"/>
    <w:rsid w:val="00EA4AE0"/>
    <w:rsid w:val="00EB1B42"/>
    <w:rsid w:val="00EB2F75"/>
    <w:rsid w:val="00EB3285"/>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B0F"/>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2128"/>
    <w:rsid w:val="00F65837"/>
    <w:rsid w:val="00F705A4"/>
    <w:rsid w:val="00F70BBD"/>
    <w:rsid w:val="00F743BA"/>
    <w:rsid w:val="00F75019"/>
    <w:rsid w:val="00F81BF5"/>
    <w:rsid w:val="00F85A74"/>
    <w:rsid w:val="00F87904"/>
    <w:rsid w:val="00F87DA6"/>
    <w:rsid w:val="00F978FC"/>
    <w:rsid w:val="00FA148A"/>
    <w:rsid w:val="00FA7B0D"/>
    <w:rsid w:val="00FB48C4"/>
    <w:rsid w:val="00FB5A5F"/>
    <w:rsid w:val="00FB7FE4"/>
    <w:rsid w:val="00FC09DB"/>
    <w:rsid w:val="00FC5A6E"/>
    <w:rsid w:val="00FD2E13"/>
    <w:rsid w:val="00FD570D"/>
    <w:rsid w:val="00FD6248"/>
    <w:rsid w:val="00FE1373"/>
    <w:rsid w:val="00FE1482"/>
    <w:rsid w:val="00FE1A4E"/>
    <w:rsid w:val="00FE1B86"/>
    <w:rsid w:val="00FE3917"/>
    <w:rsid w:val="00FE5359"/>
    <w:rsid w:val="00FE76B7"/>
    <w:rsid w:val="00FF0934"/>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2447-31F6-4CE7-A944-60067D76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coplandp</cp:lastModifiedBy>
  <cp:revision>8</cp:revision>
  <cp:lastPrinted>2015-10-21T22:52:00Z</cp:lastPrinted>
  <dcterms:created xsi:type="dcterms:W3CDTF">2018-03-01T22:27:00Z</dcterms:created>
  <dcterms:modified xsi:type="dcterms:W3CDTF">2018-03-16T20:50:00Z</dcterms:modified>
</cp:coreProperties>
</file>